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F75" w:rsidRDefault="00000CB1" w:rsidP="003B25AD">
      <w:pPr>
        <w:spacing w:before="0" w:beforeAutospacing="0" w:after="0" w:afterAutospacing="0"/>
        <w:rPr>
          <w:rFonts w:ascii="Times New Roman" w:hAnsi="Times New Roman" w:cs="Times New Roman"/>
          <w:b/>
          <w:sz w:val="24"/>
          <w:szCs w:val="24"/>
        </w:rPr>
      </w:pPr>
      <w:r w:rsidRPr="00D835FB">
        <w:rPr>
          <w:rFonts w:ascii="Times New Roman" w:hAnsi="Times New Roman" w:cs="Times New Roman"/>
          <w:b/>
          <w:sz w:val="24"/>
          <w:szCs w:val="24"/>
        </w:rPr>
        <w:t xml:space="preserve">PENGARUH </w:t>
      </w:r>
      <w:r>
        <w:rPr>
          <w:rFonts w:ascii="Times New Roman" w:hAnsi="Times New Roman" w:cs="Times New Roman"/>
          <w:b/>
          <w:sz w:val="24"/>
          <w:szCs w:val="24"/>
        </w:rPr>
        <w:t>PROMOSI, KEPERCAYAAN DAN KESADARAN MEREK</w:t>
      </w:r>
      <w:r w:rsidRPr="00D835FB">
        <w:rPr>
          <w:rFonts w:ascii="Times New Roman" w:hAnsi="Times New Roman" w:cs="Times New Roman"/>
          <w:b/>
          <w:sz w:val="24"/>
          <w:szCs w:val="24"/>
        </w:rPr>
        <w:t xml:space="preserve"> TERHADAP </w:t>
      </w:r>
      <w:r>
        <w:rPr>
          <w:rFonts w:ascii="Times New Roman" w:hAnsi="Times New Roman" w:cs="Times New Roman"/>
          <w:b/>
          <w:sz w:val="24"/>
          <w:szCs w:val="24"/>
        </w:rPr>
        <w:t>KEPUTUSAN NASABAH MENGGUNAKAN PRODUK TABUNGAN HAJI (MABRUR) BANK SYARIAH MANDIRI</w:t>
      </w:r>
    </w:p>
    <w:p w:rsidR="002F0F75" w:rsidRDefault="00000CB1" w:rsidP="00000CB1">
      <w:pPr>
        <w:spacing w:before="0" w:beforeAutospacing="0" w:after="0" w:afterAutospacing="0"/>
        <w:rPr>
          <w:rFonts w:ascii="Times New Roman" w:hAnsi="Times New Roman" w:cs="Times New Roman"/>
          <w:b/>
          <w:sz w:val="24"/>
          <w:szCs w:val="24"/>
          <w:lang w:val="id-ID"/>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KCP.</w:t>
      </w:r>
      <w:proofErr w:type="gramEnd"/>
      <w:r>
        <w:rPr>
          <w:rFonts w:ascii="Times New Roman" w:hAnsi="Times New Roman" w:cs="Times New Roman"/>
          <w:b/>
          <w:sz w:val="24"/>
          <w:szCs w:val="24"/>
        </w:rPr>
        <w:t xml:space="preserve"> SAWANGAN</w:t>
      </w:r>
      <w:r>
        <w:rPr>
          <w:rFonts w:ascii="Times New Roman" w:hAnsi="Times New Roman" w:cs="Times New Roman"/>
          <w:b/>
          <w:sz w:val="24"/>
          <w:szCs w:val="24"/>
          <w:lang w:val="id-ID"/>
        </w:rPr>
        <w:t xml:space="preserve"> KOTA DEPOK</w:t>
      </w:r>
    </w:p>
    <w:p w:rsidR="00000CB1" w:rsidRPr="00000CB1" w:rsidRDefault="00000CB1" w:rsidP="00000CB1">
      <w:pPr>
        <w:spacing w:before="0" w:beforeAutospacing="0" w:after="0" w:afterAutospacing="0"/>
        <w:rPr>
          <w:rFonts w:ascii="Times New Roman" w:hAnsi="Times New Roman" w:cs="Times New Roman"/>
          <w:b/>
          <w:sz w:val="24"/>
          <w:szCs w:val="24"/>
          <w:lang w:val="id-ID"/>
        </w:rPr>
      </w:pPr>
    </w:p>
    <w:p w:rsidR="002F0F75" w:rsidRDefault="002F0F75" w:rsidP="002F0F75">
      <w:pPr>
        <w:pStyle w:val="NoSpacing"/>
        <w:tabs>
          <w:tab w:val="left" w:pos="6465"/>
        </w:tabs>
        <w:jc w:val="center"/>
        <w:rPr>
          <w:rFonts w:ascii="Times New Roman" w:hAnsi="Times New Roman"/>
          <w:b/>
          <w:sz w:val="24"/>
          <w:szCs w:val="24"/>
          <w:lang w:val="en-US"/>
        </w:rPr>
      </w:pPr>
      <w:r>
        <w:rPr>
          <w:rFonts w:ascii="Times New Roman" w:hAnsi="Times New Roman"/>
          <w:b/>
          <w:sz w:val="24"/>
          <w:szCs w:val="24"/>
        </w:rPr>
        <w:t>Makhdaleva Hanura Tajudin</w:t>
      </w:r>
      <w:r w:rsidR="00000CB1">
        <w:rPr>
          <w:rFonts w:ascii="Times New Roman" w:hAnsi="Times New Roman"/>
          <w:b/>
          <w:sz w:val="24"/>
          <w:szCs w:val="24"/>
        </w:rPr>
        <w:t>,</w:t>
      </w:r>
      <w:r>
        <w:rPr>
          <w:rFonts w:ascii="Times New Roman" w:hAnsi="Times New Roman"/>
          <w:b/>
          <w:sz w:val="24"/>
          <w:szCs w:val="24"/>
        </w:rPr>
        <w:t xml:space="preserve"> </w:t>
      </w:r>
      <w:r w:rsidR="00000CB1" w:rsidRPr="002F0F75">
        <w:rPr>
          <w:rFonts w:ascii="Times New Roman" w:hAnsi="Times New Roman"/>
          <w:b/>
          <w:sz w:val="24"/>
          <w:szCs w:val="24"/>
        </w:rPr>
        <w:t>Ade Sofyan Mulazid</w:t>
      </w:r>
    </w:p>
    <w:p w:rsidR="002F0F75" w:rsidRPr="003B6671" w:rsidRDefault="002F0F75" w:rsidP="002F0F75">
      <w:pPr>
        <w:pStyle w:val="NoSpacing"/>
        <w:tabs>
          <w:tab w:val="left" w:pos="6465"/>
        </w:tabs>
        <w:jc w:val="center"/>
        <w:rPr>
          <w:rFonts w:ascii="Times New Roman" w:hAnsi="Times New Roman"/>
          <w:noProof/>
          <w:sz w:val="24"/>
          <w:szCs w:val="24"/>
          <w:lang w:val="en-US"/>
        </w:rPr>
      </w:pPr>
      <w:r w:rsidRPr="003B6671">
        <w:rPr>
          <w:rFonts w:ascii="Times New Roman" w:hAnsi="Times New Roman"/>
          <w:noProof/>
          <w:sz w:val="24"/>
          <w:szCs w:val="24"/>
          <w:lang w:val="en-US"/>
        </w:rPr>
        <w:t>Fakultas Ekonomi dan Bisnis, UIN Syarif Hidayatullah Jakarta</w:t>
      </w:r>
    </w:p>
    <w:p w:rsidR="002F0F75" w:rsidRPr="00000CB1" w:rsidRDefault="00000CB1" w:rsidP="00000CB1">
      <w:pPr>
        <w:spacing w:before="0" w:beforeAutospacing="0" w:after="0" w:afterAutospacing="0" w:line="240" w:lineRule="auto"/>
        <w:rPr>
          <w:rFonts w:ascii="Times New Roman" w:hAnsi="Times New Roman" w:cs="Times New Roman"/>
          <w:sz w:val="24"/>
          <w:szCs w:val="24"/>
          <w:lang w:val="id-ID"/>
        </w:rPr>
      </w:pPr>
      <w:hyperlink r:id="rId5" w:history="1">
        <w:r w:rsidRPr="00000CB1">
          <w:rPr>
            <w:rStyle w:val="Hyperlink"/>
            <w:rFonts w:ascii="Times New Roman" w:hAnsi="Times New Roman" w:cs="Times New Roman"/>
            <w:color w:val="auto"/>
            <w:sz w:val="24"/>
            <w:szCs w:val="24"/>
            <w:u w:val="none"/>
            <w:lang w:val="id-ID"/>
          </w:rPr>
          <w:t>E-mail: m</w:t>
        </w:r>
        <w:r w:rsidRPr="00000CB1">
          <w:rPr>
            <w:rStyle w:val="Hyperlink"/>
            <w:rFonts w:ascii="Times New Roman" w:hAnsi="Times New Roman" w:cs="Times New Roman"/>
            <w:color w:val="auto"/>
            <w:sz w:val="24"/>
            <w:szCs w:val="24"/>
            <w:u w:val="none"/>
          </w:rPr>
          <w:t>akhdaleva.hanura@gmail.com</w:t>
        </w:r>
      </w:hyperlink>
    </w:p>
    <w:p w:rsidR="002F0F75" w:rsidRPr="00000CB1" w:rsidRDefault="00000CB1" w:rsidP="002F0F75">
      <w:pPr>
        <w:pStyle w:val="ListParagraph"/>
        <w:spacing w:after="0" w:line="240" w:lineRule="auto"/>
        <w:ind w:left="0"/>
        <w:jc w:val="center"/>
        <w:rPr>
          <w:rFonts w:ascii="Times New Roman" w:hAnsi="Times New Roman"/>
          <w:sz w:val="24"/>
          <w:szCs w:val="24"/>
        </w:rPr>
      </w:pPr>
      <w:r w:rsidRPr="00000CB1">
        <w:rPr>
          <w:rFonts w:ascii="Times New Roman" w:hAnsi="Times New Roman"/>
          <w:sz w:val="24"/>
          <w:szCs w:val="24"/>
        </w:rPr>
        <w:t>E-mail:</w:t>
      </w:r>
      <w:r w:rsidRPr="00000CB1">
        <w:rPr>
          <w:lang w:val="id-ID"/>
        </w:rPr>
        <w:t xml:space="preserve"> </w:t>
      </w:r>
      <w:hyperlink r:id="rId6" w:history="1">
        <w:r w:rsidR="002F0F75" w:rsidRPr="00000CB1">
          <w:rPr>
            <w:rStyle w:val="Hyperlink"/>
            <w:rFonts w:ascii="Times New Roman" w:hAnsi="Times New Roman"/>
            <w:color w:val="auto"/>
            <w:sz w:val="24"/>
            <w:szCs w:val="24"/>
            <w:u w:val="none"/>
          </w:rPr>
          <w:t>adesofyanmulazid@uinjkt.ac.id</w:t>
        </w:r>
      </w:hyperlink>
    </w:p>
    <w:p w:rsidR="002F0F75" w:rsidRDefault="002F0F75" w:rsidP="002F0F75">
      <w:pPr>
        <w:pStyle w:val="ListParagraph"/>
        <w:spacing w:after="0" w:line="240" w:lineRule="auto"/>
        <w:ind w:left="0"/>
        <w:jc w:val="center"/>
        <w:rPr>
          <w:rFonts w:ascii="Times New Roman" w:hAnsi="Times New Roman"/>
          <w:sz w:val="24"/>
          <w:szCs w:val="24"/>
        </w:rPr>
      </w:pPr>
    </w:p>
    <w:p w:rsidR="005A7145" w:rsidRDefault="005A7145" w:rsidP="002F0F75">
      <w:pPr>
        <w:pStyle w:val="ListParagraph"/>
        <w:spacing w:after="0" w:line="240" w:lineRule="auto"/>
        <w:ind w:left="0"/>
        <w:jc w:val="center"/>
        <w:rPr>
          <w:rFonts w:ascii="Times New Roman" w:hAnsi="Times New Roman"/>
          <w:sz w:val="24"/>
          <w:szCs w:val="24"/>
        </w:rPr>
      </w:pPr>
    </w:p>
    <w:p w:rsidR="005A7145" w:rsidRDefault="005A7145" w:rsidP="005A7145">
      <w:pPr>
        <w:spacing w:before="0" w:beforeAutospacing="0" w:after="0" w:afterAutospacing="0" w:line="240" w:lineRule="auto"/>
        <w:jc w:val="both"/>
        <w:rPr>
          <w:rFonts w:ascii="Times New Roman" w:hAnsi="Times New Roman" w:cs="Times New Roman"/>
          <w:i/>
          <w:sz w:val="24"/>
          <w:szCs w:val="24"/>
          <w:lang w:val="id-ID"/>
        </w:rPr>
      </w:pPr>
      <w:proofErr w:type="gramStart"/>
      <w:r w:rsidRPr="0075594E">
        <w:rPr>
          <w:rFonts w:ascii="Times New Roman" w:hAnsi="Times New Roman"/>
          <w:b/>
          <w:i/>
          <w:sz w:val="24"/>
          <w:szCs w:val="28"/>
        </w:rPr>
        <w:t>Abstrak.</w:t>
      </w:r>
      <w:proofErr w:type="gramEnd"/>
      <w:r w:rsidRPr="0075594E">
        <w:rPr>
          <w:rFonts w:ascii="Times New Roman" w:hAnsi="Times New Roman"/>
          <w:b/>
          <w:i/>
          <w:sz w:val="24"/>
          <w:szCs w:val="28"/>
        </w:rPr>
        <w:t xml:space="preserve"> </w:t>
      </w:r>
      <w:r w:rsidRPr="0075594E">
        <w:rPr>
          <w:rFonts w:ascii="Times New Roman" w:hAnsi="Times New Roman" w:cs="Times New Roman"/>
          <w:b/>
          <w:i/>
          <w:sz w:val="24"/>
          <w:szCs w:val="24"/>
        </w:rPr>
        <w:t xml:space="preserve">Pengaruh </w:t>
      </w:r>
      <w:r w:rsidR="0075594E">
        <w:rPr>
          <w:rFonts w:ascii="Times New Roman" w:hAnsi="Times New Roman" w:cs="Times New Roman"/>
          <w:b/>
          <w:i/>
          <w:sz w:val="24"/>
          <w:szCs w:val="24"/>
        </w:rPr>
        <w:t xml:space="preserve">Promosi, Kepercayaan </w:t>
      </w:r>
      <w:r w:rsidR="0075594E">
        <w:rPr>
          <w:rFonts w:ascii="Times New Roman" w:hAnsi="Times New Roman" w:cs="Times New Roman"/>
          <w:b/>
          <w:i/>
          <w:sz w:val="24"/>
          <w:szCs w:val="24"/>
          <w:lang w:val="id-ID"/>
        </w:rPr>
        <w:t>d</w:t>
      </w:r>
      <w:r w:rsidR="0075594E" w:rsidRPr="0075594E">
        <w:rPr>
          <w:rFonts w:ascii="Times New Roman" w:hAnsi="Times New Roman" w:cs="Times New Roman"/>
          <w:b/>
          <w:i/>
          <w:sz w:val="24"/>
          <w:szCs w:val="24"/>
        </w:rPr>
        <w:t xml:space="preserve">an Kesadaran Merek Terhadap Keputusan Nasabah Menggunakan Produk Tabungan Haji </w:t>
      </w:r>
      <w:r w:rsidR="0075594E" w:rsidRPr="0075594E">
        <w:rPr>
          <w:rFonts w:ascii="Times New Roman" w:hAnsi="Times New Roman" w:cs="Times New Roman"/>
          <w:b/>
          <w:sz w:val="24"/>
          <w:szCs w:val="24"/>
        </w:rPr>
        <w:t>(</w:t>
      </w:r>
      <w:r w:rsidR="0075594E" w:rsidRPr="0075594E">
        <w:rPr>
          <w:rFonts w:ascii="Times New Roman" w:hAnsi="Times New Roman" w:cs="Times New Roman"/>
          <w:b/>
          <w:i/>
          <w:sz w:val="24"/>
          <w:szCs w:val="24"/>
        </w:rPr>
        <w:t>Mabrur</w:t>
      </w:r>
      <w:r w:rsidR="0075594E" w:rsidRPr="0075594E">
        <w:rPr>
          <w:rFonts w:ascii="Times New Roman" w:hAnsi="Times New Roman" w:cs="Times New Roman"/>
          <w:b/>
          <w:sz w:val="24"/>
          <w:szCs w:val="24"/>
        </w:rPr>
        <w:t>)</w:t>
      </w:r>
      <w:r w:rsidR="0075594E" w:rsidRPr="0075594E">
        <w:rPr>
          <w:rFonts w:ascii="Times New Roman" w:hAnsi="Times New Roman" w:cs="Times New Roman"/>
          <w:b/>
          <w:i/>
          <w:sz w:val="24"/>
          <w:szCs w:val="24"/>
        </w:rPr>
        <w:t xml:space="preserve"> Bank Syariah Mandiri KCP. </w:t>
      </w:r>
      <w:proofErr w:type="gramStart"/>
      <w:r w:rsidR="0075594E" w:rsidRPr="0075594E">
        <w:rPr>
          <w:rFonts w:ascii="Times New Roman" w:hAnsi="Times New Roman" w:cs="Times New Roman"/>
          <w:b/>
          <w:i/>
          <w:sz w:val="24"/>
          <w:szCs w:val="24"/>
        </w:rPr>
        <w:t>Sawangan</w:t>
      </w:r>
      <w:r w:rsidR="0075594E" w:rsidRPr="0075594E">
        <w:rPr>
          <w:rFonts w:ascii="Times New Roman" w:hAnsi="Times New Roman" w:cs="Times New Roman"/>
          <w:b/>
          <w:i/>
          <w:sz w:val="24"/>
          <w:szCs w:val="24"/>
          <w:lang w:val="id-ID"/>
        </w:rPr>
        <w:t xml:space="preserve"> Kota Depok</w:t>
      </w:r>
      <w:r w:rsidRPr="0075594E">
        <w:rPr>
          <w:rFonts w:ascii="Times New Roman" w:hAnsi="Times New Roman" w:cs="Times New Roman"/>
          <w:b/>
          <w:i/>
          <w:sz w:val="24"/>
          <w:szCs w:val="24"/>
        </w:rPr>
        <w:t>.</w:t>
      </w:r>
      <w:proofErr w:type="gramEnd"/>
      <w:r w:rsidRPr="0075594E">
        <w:rPr>
          <w:rFonts w:ascii="Times New Roman" w:hAnsi="Times New Roman" w:cs="Times New Roman"/>
          <w:b/>
          <w:i/>
          <w:sz w:val="24"/>
          <w:szCs w:val="24"/>
        </w:rPr>
        <w:t xml:space="preserve"> </w:t>
      </w:r>
      <w:r w:rsidRPr="0075594E">
        <w:rPr>
          <w:rFonts w:ascii="Times New Roman" w:hAnsi="Times New Roman" w:cs="Times New Roman"/>
          <w:i/>
          <w:sz w:val="24"/>
          <w:szCs w:val="24"/>
          <w:lang w:val="id-ID"/>
        </w:rPr>
        <w:t xml:space="preserve">Tujuan dari penelitian ini adalah untuk melihat pengaruh promosi, kepercayaan dan kesadaran merek terhadap keputusan nasabah menggunakan produk tabungan haji </w:t>
      </w:r>
      <w:r w:rsidRPr="0075594E">
        <w:rPr>
          <w:rFonts w:ascii="Times New Roman" w:hAnsi="Times New Roman" w:cs="Times New Roman"/>
          <w:sz w:val="24"/>
          <w:szCs w:val="24"/>
          <w:lang w:val="id-ID"/>
        </w:rPr>
        <w:t>(</w:t>
      </w:r>
      <w:r w:rsidR="0075594E">
        <w:rPr>
          <w:rFonts w:ascii="Times New Roman" w:hAnsi="Times New Roman" w:cs="Times New Roman"/>
          <w:i/>
          <w:sz w:val="24"/>
          <w:szCs w:val="24"/>
          <w:lang w:val="id-ID"/>
        </w:rPr>
        <w:t xml:space="preserve">mabrur) </w:t>
      </w:r>
      <w:r w:rsidRPr="0075594E">
        <w:rPr>
          <w:rFonts w:ascii="Times New Roman" w:hAnsi="Times New Roman" w:cs="Times New Roman"/>
          <w:i/>
          <w:sz w:val="24"/>
          <w:szCs w:val="24"/>
          <w:lang w:val="id-ID"/>
        </w:rPr>
        <w:t xml:space="preserve">studi kasus Bank Syariah Mandiri </w:t>
      </w:r>
      <w:r w:rsidRPr="0075594E">
        <w:rPr>
          <w:rFonts w:ascii="Times New Roman" w:hAnsi="Times New Roman" w:cs="Times New Roman"/>
          <w:i/>
          <w:sz w:val="24"/>
          <w:szCs w:val="24"/>
        </w:rPr>
        <w:t xml:space="preserve">KCP. </w:t>
      </w:r>
      <w:proofErr w:type="gramStart"/>
      <w:r w:rsidRPr="0075594E">
        <w:rPr>
          <w:rFonts w:ascii="Times New Roman" w:hAnsi="Times New Roman" w:cs="Times New Roman"/>
          <w:i/>
          <w:sz w:val="24"/>
          <w:szCs w:val="24"/>
        </w:rPr>
        <w:t>Sawangan</w:t>
      </w:r>
      <w:r w:rsidR="0075594E">
        <w:rPr>
          <w:rFonts w:ascii="Times New Roman" w:hAnsi="Times New Roman" w:cs="Times New Roman"/>
          <w:i/>
          <w:sz w:val="24"/>
          <w:szCs w:val="24"/>
          <w:lang w:val="id-ID"/>
        </w:rPr>
        <w:t xml:space="preserve"> Kota Depok.</w:t>
      </w:r>
      <w:proofErr w:type="gramEnd"/>
      <w:r w:rsidR="0075594E">
        <w:rPr>
          <w:rFonts w:ascii="Times New Roman" w:hAnsi="Times New Roman" w:cs="Times New Roman"/>
          <w:i/>
          <w:sz w:val="24"/>
          <w:szCs w:val="24"/>
          <w:lang w:val="id-ID"/>
        </w:rPr>
        <w:t xml:space="preserve"> </w:t>
      </w:r>
      <w:proofErr w:type="gramStart"/>
      <w:r w:rsidRPr="0075594E">
        <w:rPr>
          <w:rFonts w:ascii="Times New Roman" w:hAnsi="Times New Roman" w:cs="Times New Roman"/>
          <w:i/>
          <w:sz w:val="24"/>
          <w:szCs w:val="24"/>
        </w:rPr>
        <w:t xml:space="preserve">Penelitian ini menggunakan </w:t>
      </w:r>
      <w:r w:rsidRPr="0075594E">
        <w:rPr>
          <w:rFonts w:ascii="Times New Roman" w:hAnsi="Times New Roman" w:cs="Times New Roman"/>
          <w:i/>
          <w:iCs/>
          <w:sz w:val="24"/>
          <w:szCs w:val="24"/>
        </w:rPr>
        <w:t xml:space="preserve">purposive sampling </w:t>
      </w:r>
      <w:r w:rsidRPr="0075594E">
        <w:rPr>
          <w:rFonts w:ascii="Times New Roman" w:hAnsi="Times New Roman" w:cs="Times New Roman"/>
          <w:i/>
          <w:sz w:val="24"/>
          <w:szCs w:val="24"/>
        </w:rPr>
        <w:t xml:space="preserve">dengan 100 responden yaitu nasabah yang menggunakan produk </w:t>
      </w:r>
      <w:r w:rsidRPr="0075594E">
        <w:rPr>
          <w:rFonts w:ascii="Times New Roman" w:hAnsi="Times New Roman" w:cs="Times New Roman"/>
          <w:i/>
          <w:iCs/>
          <w:sz w:val="24"/>
          <w:szCs w:val="24"/>
        </w:rPr>
        <w:t xml:space="preserve">tabungan haji </w:t>
      </w:r>
      <w:r w:rsidRPr="0075594E">
        <w:rPr>
          <w:rFonts w:ascii="Times New Roman" w:hAnsi="Times New Roman" w:cs="Times New Roman"/>
          <w:iCs/>
          <w:sz w:val="24"/>
          <w:szCs w:val="24"/>
        </w:rPr>
        <w:t>(</w:t>
      </w:r>
      <w:r w:rsidRPr="0075594E">
        <w:rPr>
          <w:rFonts w:ascii="Times New Roman" w:hAnsi="Times New Roman" w:cs="Times New Roman"/>
          <w:i/>
          <w:iCs/>
          <w:sz w:val="24"/>
          <w:szCs w:val="24"/>
        </w:rPr>
        <w:t>mabrur</w:t>
      </w:r>
      <w:r w:rsidRPr="0075594E">
        <w:rPr>
          <w:rFonts w:ascii="Times New Roman" w:hAnsi="Times New Roman" w:cs="Times New Roman"/>
          <w:iCs/>
          <w:sz w:val="24"/>
          <w:szCs w:val="24"/>
        </w:rPr>
        <w:t>)</w:t>
      </w:r>
      <w:r w:rsidRPr="0075594E">
        <w:rPr>
          <w:rFonts w:ascii="Times New Roman" w:hAnsi="Times New Roman" w:cs="Times New Roman"/>
          <w:sz w:val="24"/>
          <w:szCs w:val="24"/>
        </w:rPr>
        <w:t>.</w:t>
      </w:r>
      <w:proofErr w:type="gramEnd"/>
      <w:r w:rsidRPr="0075594E">
        <w:rPr>
          <w:rFonts w:ascii="Times New Roman" w:hAnsi="Times New Roman" w:cs="Times New Roman"/>
          <w:i/>
          <w:sz w:val="24"/>
          <w:szCs w:val="24"/>
        </w:rPr>
        <w:t xml:space="preserve"> </w:t>
      </w:r>
      <w:proofErr w:type="gramStart"/>
      <w:r w:rsidRPr="0075594E">
        <w:rPr>
          <w:rFonts w:ascii="Times New Roman" w:hAnsi="Times New Roman" w:cs="Times New Roman"/>
          <w:i/>
          <w:sz w:val="24"/>
          <w:szCs w:val="24"/>
        </w:rPr>
        <w:t>Data yang diolah dalam penelitian ini menggunakan analisis regresi linear berganda.</w:t>
      </w:r>
      <w:proofErr w:type="gramEnd"/>
      <w:r w:rsidRPr="0075594E">
        <w:rPr>
          <w:rFonts w:ascii="Times New Roman" w:hAnsi="Times New Roman" w:cs="Times New Roman"/>
          <w:i/>
          <w:sz w:val="24"/>
          <w:szCs w:val="24"/>
        </w:rPr>
        <w:t xml:space="preserve"> Berdasarkan hasil, diperoleh persamaan regresi: 2.515 + 0.189X1 + 0.359X2 + 0.149X3 + e, berdasarkan analisis data statistik, indikator dalam penelitian ini valid dan variabel reliabel. Dalam uji asumsi klasik, tidak terjadi multikolinieritas dan heteroskedastisitas, serta data berdistribusi normal.Hasil penelitian menunjukkan bahwa secara parsial dan simultan variabel kualitas promosi, kepercayaan dan kesadaran merek berpengaruh signifikan terhadap keputusan pembelian. </w:t>
      </w:r>
    </w:p>
    <w:p w:rsidR="0075594E" w:rsidRPr="0075594E" w:rsidRDefault="0075594E" w:rsidP="005A7145">
      <w:pPr>
        <w:spacing w:before="0" w:beforeAutospacing="0" w:after="0" w:afterAutospacing="0" w:line="240" w:lineRule="auto"/>
        <w:jc w:val="both"/>
        <w:rPr>
          <w:rFonts w:ascii="Times New Roman" w:hAnsi="Times New Roman" w:cs="Times New Roman"/>
          <w:b/>
          <w:i/>
          <w:sz w:val="24"/>
          <w:szCs w:val="24"/>
          <w:lang w:val="id-ID"/>
        </w:rPr>
      </w:pPr>
    </w:p>
    <w:p w:rsidR="005A7145" w:rsidRPr="0075594E" w:rsidRDefault="005A7145" w:rsidP="005A7145">
      <w:pPr>
        <w:spacing w:before="0" w:beforeAutospacing="0" w:after="0" w:afterAutospacing="0" w:line="240" w:lineRule="auto"/>
        <w:jc w:val="both"/>
        <w:rPr>
          <w:rFonts w:ascii="Times New Roman" w:hAnsi="Times New Roman"/>
          <w:i/>
          <w:sz w:val="24"/>
          <w:szCs w:val="28"/>
        </w:rPr>
      </w:pPr>
      <w:r w:rsidRPr="0075594E">
        <w:rPr>
          <w:rFonts w:ascii="Times New Roman" w:hAnsi="Times New Roman"/>
          <w:b/>
          <w:i/>
          <w:sz w:val="24"/>
          <w:szCs w:val="28"/>
        </w:rPr>
        <w:t>Kata</w:t>
      </w:r>
      <w:r w:rsidRPr="0075594E">
        <w:rPr>
          <w:rFonts w:ascii="Times New Roman" w:hAnsi="Times New Roman"/>
          <w:b/>
          <w:i/>
          <w:sz w:val="24"/>
          <w:szCs w:val="28"/>
          <w:lang w:val="id-ID"/>
        </w:rPr>
        <w:t xml:space="preserve"> </w:t>
      </w:r>
      <w:r w:rsidRPr="0075594E">
        <w:rPr>
          <w:rFonts w:ascii="Times New Roman" w:hAnsi="Times New Roman"/>
          <w:b/>
          <w:i/>
          <w:sz w:val="24"/>
          <w:szCs w:val="28"/>
        </w:rPr>
        <w:t>Kunci</w:t>
      </w:r>
      <w:r w:rsidRPr="0075594E">
        <w:rPr>
          <w:rFonts w:ascii="Times New Roman" w:hAnsi="Times New Roman"/>
          <w:i/>
          <w:sz w:val="24"/>
          <w:szCs w:val="28"/>
        </w:rPr>
        <w:t>: Promosi, Kepercayaan, Kesadaran Merek dan Keputusan Pembelian.</w:t>
      </w:r>
    </w:p>
    <w:p w:rsidR="005A7145" w:rsidRPr="0075594E" w:rsidRDefault="005A7145" w:rsidP="005A7145">
      <w:pPr>
        <w:spacing w:before="0" w:beforeAutospacing="0" w:after="0" w:afterAutospacing="0" w:line="240" w:lineRule="auto"/>
        <w:jc w:val="both"/>
        <w:rPr>
          <w:rFonts w:ascii="Times New Roman" w:hAnsi="Times New Roman"/>
          <w:i/>
          <w:sz w:val="24"/>
          <w:szCs w:val="28"/>
        </w:rPr>
      </w:pPr>
    </w:p>
    <w:p w:rsidR="002855E9" w:rsidRDefault="002855E9" w:rsidP="0028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both"/>
        <w:rPr>
          <w:rFonts w:ascii="Times New Roman" w:hAnsi="Times New Roman" w:cs="Times New Roman"/>
          <w:i/>
          <w:iCs/>
          <w:sz w:val="24"/>
          <w:szCs w:val="24"/>
          <w:shd w:val="clear" w:color="auto" w:fill="FFFFFF"/>
          <w:lang w:val="id-ID"/>
        </w:rPr>
      </w:pPr>
      <w:proofErr w:type="gramStart"/>
      <w:r w:rsidRPr="0075594E">
        <w:rPr>
          <w:rFonts w:ascii="Times New Roman" w:hAnsi="Times New Roman" w:cs="Times New Roman"/>
          <w:b/>
          <w:i/>
          <w:sz w:val="24"/>
          <w:szCs w:val="24"/>
        </w:rPr>
        <w:t>Abstarct.</w:t>
      </w:r>
      <w:proofErr w:type="gramEnd"/>
      <w:r w:rsidRPr="0075594E">
        <w:rPr>
          <w:rFonts w:ascii="Times New Roman" w:hAnsi="Times New Roman" w:cs="Times New Roman"/>
          <w:b/>
          <w:i/>
          <w:sz w:val="24"/>
          <w:szCs w:val="24"/>
        </w:rPr>
        <w:t xml:space="preserve"> Effect </w:t>
      </w:r>
      <w:r w:rsidR="0075594E" w:rsidRPr="0075594E">
        <w:rPr>
          <w:rFonts w:ascii="Times New Roman" w:hAnsi="Times New Roman" w:cs="Times New Roman"/>
          <w:b/>
          <w:i/>
          <w:sz w:val="24"/>
          <w:szCs w:val="24"/>
        </w:rPr>
        <w:t xml:space="preserve">Promotion, Trust and Brand Awareness Decision </w:t>
      </w:r>
      <w:proofErr w:type="gramStart"/>
      <w:r w:rsidR="0075594E" w:rsidRPr="0075594E">
        <w:rPr>
          <w:rFonts w:ascii="Times New Roman" w:hAnsi="Times New Roman" w:cs="Times New Roman"/>
          <w:b/>
          <w:i/>
          <w:sz w:val="24"/>
          <w:szCs w:val="24"/>
        </w:rPr>
        <w:t>On</w:t>
      </w:r>
      <w:proofErr w:type="gramEnd"/>
      <w:r w:rsidR="0075594E" w:rsidRPr="0075594E">
        <w:rPr>
          <w:rFonts w:ascii="Times New Roman" w:hAnsi="Times New Roman" w:cs="Times New Roman"/>
          <w:b/>
          <w:i/>
          <w:sz w:val="24"/>
          <w:szCs w:val="24"/>
        </w:rPr>
        <w:t xml:space="preserve"> Savings Products Customers Using The Hajj (Mabrur) Bank Syariah Mandiri KCP. </w:t>
      </w:r>
      <w:proofErr w:type="gramStart"/>
      <w:r w:rsidR="0075594E" w:rsidRPr="0075594E">
        <w:rPr>
          <w:rFonts w:ascii="Times New Roman" w:hAnsi="Times New Roman" w:cs="Times New Roman"/>
          <w:b/>
          <w:i/>
          <w:sz w:val="24"/>
          <w:szCs w:val="24"/>
        </w:rPr>
        <w:t>Sawangan</w:t>
      </w:r>
      <w:r w:rsidR="0075594E" w:rsidRPr="0075594E">
        <w:rPr>
          <w:rFonts w:ascii="Times New Roman" w:hAnsi="Times New Roman" w:cs="Times New Roman"/>
          <w:b/>
          <w:i/>
          <w:sz w:val="24"/>
          <w:szCs w:val="24"/>
          <w:lang w:val="id-ID"/>
        </w:rPr>
        <w:t xml:space="preserve"> Kota Depok</w:t>
      </w:r>
      <w:r w:rsidR="0075594E" w:rsidRPr="0075594E">
        <w:rPr>
          <w:rFonts w:ascii="Times New Roman" w:hAnsi="Times New Roman" w:cs="Times New Roman"/>
          <w:b/>
          <w:i/>
          <w:sz w:val="24"/>
          <w:szCs w:val="24"/>
        </w:rPr>
        <w:t>.</w:t>
      </w:r>
      <w:proofErr w:type="gramEnd"/>
      <w:r w:rsidRPr="0075594E">
        <w:rPr>
          <w:rFonts w:ascii="Times New Roman" w:hAnsi="Times New Roman" w:cs="Times New Roman"/>
          <w:b/>
          <w:i/>
          <w:sz w:val="24"/>
          <w:szCs w:val="24"/>
        </w:rPr>
        <w:t xml:space="preserve"> </w:t>
      </w:r>
      <w:r w:rsidRPr="008603E2">
        <w:rPr>
          <w:rFonts w:ascii="Times New Roman" w:hAnsi="Times New Roman" w:cs="Times New Roman"/>
          <w:i/>
          <w:iCs/>
          <w:sz w:val="24"/>
          <w:szCs w:val="24"/>
          <w:shd w:val="clear" w:color="auto" w:fill="FFFFFF"/>
        </w:rPr>
        <w:t xml:space="preserve">The purpose of this study was to observe the effect of promotions, trust and brand awareness of the customer's decision to use a savings product Hajj (mabrur) case studies of Bank Syariah Mandiri KCP. Sawangan. </w:t>
      </w:r>
      <w:proofErr w:type="gramStart"/>
      <w:r w:rsidRPr="008603E2">
        <w:rPr>
          <w:rFonts w:ascii="Times New Roman" w:hAnsi="Times New Roman" w:cs="Times New Roman"/>
          <w:i/>
          <w:iCs/>
          <w:sz w:val="24"/>
          <w:szCs w:val="24"/>
          <w:shd w:val="clear" w:color="auto" w:fill="FFFFFF"/>
        </w:rPr>
        <w:t xml:space="preserve">This study using purposive sampling of 100 respondents, customers who use the product hajj savings </w:t>
      </w:r>
      <w:r w:rsidRPr="0075594E">
        <w:rPr>
          <w:rFonts w:ascii="Times New Roman" w:hAnsi="Times New Roman" w:cs="Times New Roman"/>
          <w:iCs/>
          <w:sz w:val="24"/>
          <w:szCs w:val="24"/>
          <w:shd w:val="clear" w:color="auto" w:fill="FFFFFF"/>
        </w:rPr>
        <w:t>(</w:t>
      </w:r>
      <w:r w:rsidRPr="008603E2">
        <w:rPr>
          <w:rFonts w:ascii="Times New Roman" w:hAnsi="Times New Roman" w:cs="Times New Roman"/>
          <w:i/>
          <w:iCs/>
          <w:sz w:val="24"/>
          <w:szCs w:val="24"/>
          <w:shd w:val="clear" w:color="auto" w:fill="FFFFFF"/>
        </w:rPr>
        <w:t>mabrur</w:t>
      </w:r>
      <w:r w:rsidRPr="0075594E">
        <w:rPr>
          <w:rFonts w:ascii="Times New Roman" w:hAnsi="Times New Roman" w:cs="Times New Roman"/>
          <w:iCs/>
          <w:sz w:val="24"/>
          <w:szCs w:val="24"/>
          <w:shd w:val="clear" w:color="auto" w:fill="FFFFFF"/>
        </w:rPr>
        <w:t>).</w:t>
      </w:r>
      <w:proofErr w:type="gramEnd"/>
      <w:r w:rsidRPr="008603E2">
        <w:rPr>
          <w:rFonts w:ascii="Times New Roman" w:hAnsi="Times New Roman" w:cs="Times New Roman"/>
          <w:i/>
          <w:iCs/>
          <w:sz w:val="24"/>
          <w:szCs w:val="24"/>
          <w:shd w:val="clear" w:color="auto" w:fill="FFFFFF"/>
        </w:rPr>
        <w:t xml:space="preserve"> The processed data in this study using multiple linear regression analysis. Based on the results, regression equation: 2,515 + 0.189X1 + 0.359X2 + 0.149X3 + e, based on statistical data analysis, indicators in this study is valid and reliable variable. In the classical assumption, does not happen multikolinieritas and heteroskedastisitas, as well as the normal distribution of data. The results showed that partial and simultaneous sale of variable quality, trust and brand awareness significantly influence purchasing decisions.</w:t>
      </w:r>
    </w:p>
    <w:p w:rsidR="0075594E" w:rsidRPr="0075594E" w:rsidRDefault="0075594E" w:rsidP="0028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both"/>
        <w:rPr>
          <w:rFonts w:ascii="Times New Roman" w:hAnsi="Times New Roman" w:cs="Times New Roman"/>
          <w:i/>
          <w:iCs/>
          <w:sz w:val="24"/>
          <w:szCs w:val="24"/>
          <w:lang w:val="id-ID"/>
        </w:rPr>
      </w:pPr>
    </w:p>
    <w:p w:rsidR="002855E9" w:rsidRPr="008603E2" w:rsidRDefault="002855E9" w:rsidP="002855E9">
      <w:pPr>
        <w:pStyle w:val="HTMLPreformatted"/>
        <w:jc w:val="both"/>
        <w:rPr>
          <w:rFonts w:ascii="Times New Roman" w:hAnsi="Times New Roman"/>
          <w:i/>
          <w:sz w:val="24"/>
          <w:szCs w:val="24"/>
        </w:rPr>
      </w:pPr>
      <w:r w:rsidRPr="008603E2">
        <w:rPr>
          <w:rFonts w:ascii="Times New Roman" w:hAnsi="Times New Roman"/>
          <w:b/>
          <w:i/>
          <w:sz w:val="24"/>
          <w:szCs w:val="28"/>
        </w:rPr>
        <w:t>Keywords</w:t>
      </w:r>
      <w:r w:rsidRPr="008603E2">
        <w:rPr>
          <w:rFonts w:ascii="Times New Roman" w:hAnsi="Times New Roman"/>
          <w:sz w:val="24"/>
          <w:szCs w:val="28"/>
        </w:rPr>
        <w:t xml:space="preserve">: </w:t>
      </w:r>
      <w:r w:rsidRPr="008603E2">
        <w:rPr>
          <w:rFonts w:ascii="Times New Roman" w:hAnsi="Times New Roman"/>
          <w:i/>
          <w:sz w:val="24"/>
          <w:szCs w:val="24"/>
        </w:rPr>
        <w:t>Promotions, Trust, Brand Awareness and Purchase Decision.</w:t>
      </w:r>
    </w:p>
    <w:p w:rsidR="002855E9" w:rsidRPr="002855E9" w:rsidRDefault="002855E9" w:rsidP="002855E9">
      <w:pPr>
        <w:pStyle w:val="HTMLPreformatted"/>
        <w:jc w:val="both"/>
        <w:rPr>
          <w:rFonts w:ascii="Times New Roman" w:hAnsi="Times New Roman" w:cs="Times New Roman"/>
          <w:b/>
          <w:sz w:val="24"/>
          <w:szCs w:val="24"/>
        </w:rPr>
      </w:pPr>
    </w:p>
    <w:p w:rsidR="005A7145" w:rsidRPr="005A7145" w:rsidRDefault="005A7145" w:rsidP="005A7145">
      <w:pPr>
        <w:spacing w:before="0" w:beforeAutospacing="0" w:after="0" w:afterAutospacing="0" w:line="240" w:lineRule="auto"/>
        <w:jc w:val="both"/>
        <w:rPr>
          <w:rFonts w:ascii="Times New Roman" w:hAnsi="Times New Roman" w:cs="Times New Roman"/>
          <w:b/>
          <w:sz w:val="24"/>
          <w:szCs w:val="24"/>
        </w:rPr>
      </w:pPr>
    </w:p>
    <w:p w:rsidR="0075594E" w:rsidRDefault="0075594E" w:rsidP="003C7B09">
      <w:pPr>
        <w:spacing w:before="0" w:beforeAutospacing="0" w:after="0" w:afterAutospacing="0" w:line="240" w:lineRule="auto"/>
        <w:jc w:val="left"/>
        <w:rPr>
          <w:rFonts w:ascii="Times New Roman" w:hAnsi="Times New Roman" w:cs="Times New Roman"/>
          <w:b/>
          <w:sz w:val="24"/>
          <w:szCs w:val="24"/>
          <w:lang w:val="id-ID"/>
        </w:rPr>
      </w:pPr>
    </w:p>
    <w:p w:rsidR="003C7B09" w:rsidRPr="0075594E" w:rsidRDefault="003C7B09" w:rsidP="0075594E">
      <w:pPr>
        <w:spacing w:before="0" w:beforeAutospacing="0" w:after="0" w:afterAutospacing="0"/>
        <w:jc w:val="left"/>
        <w:rPr>
          <w:rFonts w:ascii="Times New Roman" w:hAnsi="Times New Roman" w:cs="Times New Roman"/>
          <w:b/>
          <w:sz w:val="24"/>
          <w:szCs w:val="24"/>
          <w:lang w:val="id-ID"/>
        </w:rPr>
      </w:pPr>
      <w:r w:rsidRPr="003C7B09">
        <w:rPr>
          <w:rFonts w:ascii="Times New Roman" w:hAnsi="Times New Roman" w:cs="Times New Roman"/>
          <w:b/>
          <w:sz w:val="24"/>
          <w:szCs w:val="24"/>
        </w:rPr>
        <w:lastRenderedPageBreak/>
        <w:t>Pendahuluan</w:t>
      </w:r>
    </w:p>
    <w:p w:rsidR="003C7B09" w:rsidRDefault="003C7B09" w:rsidP="0075594E">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Ibadah</w:t>
      </w:r>
      <w:r w:rsidRPr="00984B25">
        <w:rPr>
          <w:rFonts w:ascii="Times New Roman" w:hAnsi="Times New Roman"/>
          <w:sz w:val="24"/>
          <w:szCs w:val="24"/>
        </w:rPr>
        <w:t xml:space="preserve"> haji merupakan salah satu Rukun Islam kelima</w:t>
      </w:r>
      <w:r>
        <w:rPr>
          <w:rFonts w:ascii="Times New Roman" w:hAnsi="Times New Roman"/>
          <w:sz w:val="24"/>
          <w:szCs w:val="24"/>
        </w:rPr>
        <w:t xml:space="preserve"> bagi</w:t>
      </w:r>
      <w:r w:rsidRPr="00984B25">
        <w:rPr>
          <w:rFonts w:ascii="Times New Roman" w:hAnsi="Times New Roman"/>
          <w:sz w:val="24"/>
          <w:szCs w:val="24"/>
        </w:rPr>
        <w:t xml:space="preserve"> umat</w:t>
      </w:r>
      <w:r>
        <w:rPr>
          <w:rFonts w:ascii="Times New Roman" w:hAnsi="Times New Roman"/>
          <w:sz w:val="24"/>
          <w:szCs w:val="24"/>
        </w:rPr>
        <w:t xml:space="preserve"> Islam</w:t>
      </w:r>
      <w:r w:rsidRPr="00984B25">
        <w:rPr>
          <w:rFonts w:ascii="Times New Roman" w:hAnsi="Times New Roman"/>
          <w:sz w:val="24"/>
          <w:szCs w:val="24"/>
        </w:rPr>
        <w:t xml:space="preserve">, </w:t>
      </w:r>
      <w:proofErr w:type="gramStart"/>
      <w:r w:rsidRPr="00984B25">
        <w:rPr>
          <w:rFonts w:ascii="Times New Roman" w:hAnsi="Times New Roman"/>
          <w:sz w:val="24"/>
          <w:szCs w:val="24"/>
        </w:rPr>
        <w:t>bahkan  menjadi</w:t>
      </w:r>
      <w:proofErr w:type="gramEnd"/>
      <w:r w:rsidRPr="00984B25">
        <w:rPr>
          <w:rFonts w:ascii="Times New Roman" w:hAnsi="Times New Roman"/>
          <w:sz w:val="24"/>
          <w:szCs w:val="24"/>
        </w:rPr>
        <w:t xml:space="preserve"> salah satu </w:t>
      </w:r>
      <w:r>
        <w:rPr>
          <w:rFonts w:ascii="Times New Roman" w:hAnsi="Times New Roman"/>
          <w:sz w:val="24"/>
          <w:szCs w:val="24"/>
        </w:rPr>
        <w:t xml:space="preserve">surah dalam Al-Qur’an (Sulaiman, </w:t>
      </w:r>
      <w:r w:rsidRPr="00984B25">
        <w:rPr>
          <w:rFonts w:ascii="Times New Roman" w:hAnsi="Times New Roman"/>
          <w:sz w:val="24"/>
          <w:szCs w:val="24"/>
        </w:rPr>
        <w:t>2007)</w:t>
      </w:r>
      <w:r>
        <w:rPr>
          <w:rFonts w:ascii="Times New Roman" w:hAnsi="Times New Roman"/>
          <w:sz w:val="24"/>
          <w:szCs w:val="24"/>
        </w:rPr>
        <w:t>.</w:t>
      </w:r>
      <w:r w:rsidRPr="00984B25">
        <w:rPr>
          <w:rFonts w:ascii="Times New Roman" w:hAnsi="Times New Roman"/>
          <w:sz w:val="24"/>
          <w:szCs w:val="24"/>
        </w:rPr>
        <w:t xml:space="preserve"> Ibadah ini dilakukan dengan berkunjung dan melaksanakan beberapa kegiatan yang telah ditetapkan dibeberapa tempat di Arab Saudi pada suatu waktu tepatnya pada musim Haji (Bulan Dzulhijjah).</w:t>
      </w:r>
    </w:p>
    <w:p w:rsidR="003C7B09" w:rsidRDefault="003C7B09" w:rsidP="003C7B09">
      <w:pPr>
        <w:pStyle w:val="ListParagraph"/>
        <w:spacing w:after="0" w:line="360" w:lineRule="auto"/>
        <w:ind w:left="0" w:firstLine="720"/>
        <w:jc w:val="both"/>
        <w:rPr>
          <w:rFonts w:ascii="Times New Roman" w:hAnsi="Times New Roman"/>
          <w:sz w:val="24"/>
          <w:szCs w:val="24"/>
        </w:rPr>
      </w:pPr>
      <w:r w:rsidRPr="00984B25">
        <w:rPr>
          <w:rFonts w:ascii="Times New Roman" w:hAnsi="Times New Roman"/>
          <w:sz w:val="24"/>
          <w:szCs w:val="24"/>
        </w:rPr>
        <w:t>Menunaikan ibadah haji merupakan dambaan bagi setiap umat Islam diseluruh dunia, tidak terkecuali umat Islam di Indonesia</w:t>
      </w:r>
      <w:r>
        <w:rPr>
          <w:rFonts w:ascii="Times New Roman" w:hAnsi="Times New Roman"/>
          <w:sz w:val="24"/>
          <w:szCs w:val="24"/>
        </w:rPr>
        <w:t xml:space="preserve">. </w:t>
      </w:r>
      <w:r w:rsidRPr="00D808F7">
        <w:rPr>
          <w:rFonts w:ascii="Times New Roman" w:hAnsi="Times New Roman"/>
          <w:sz w:val="24"/>
          <w:szCs w:val="24"/>
        </w:rPr>
        <w:t>Indonesia merupakan negara dengan jumlah penduduk beragama Islam terbanyak di dunia berdasarkan populasi dengan jumlah umat Islam di Indonesia 199.959.285 jiwa atau 85,2% dari jumlah penduduk Indonesia</w:t>
      </w:r>
      <w:r>
        <w:rPr>
          <w:rFonts w:ascii="Times New Roman" w:hAnsi="Times New Roman"/>
          <w:sz w:val="24"/>
          <w:szCs w:val="24"/>
        </w:rPr>
        <w:t xml:space="preserve"> </w:t>
      </w:r>
      <w:r w:rsidRPr="007D73DA">
        <w:rPr>
          <w:rFonts w:ascii="Times New Roman" w:hAnsi="Times New Roman"/>
          <w:sz w:val="24"/>
          <w:szCs w:val="24"/>
        </w:rPr>
        <w:t>(</w:t>
      </w:r>
      <w:hyperlink r:id="rId7" w:history="1">
        <w:r w:rsidRPr="007D73DA">
          <w:rPr>
            <w:rStyle w:val="Hyperlink"/>
            <w:rFonts w:ascii="Times New Roman" w:hAnsi="Times New Roman"/>
            <w:sz w:val="24"/>
            <w:szCs w:val="24"/>
          </w:rPr>
          <w:t>www.republika.co.id</w:t>
        </w:r>
      </w:hyperlink>
      <w:r w:rsidRPr="007D73DA">
        <w:rPr>
          <w:rFonts w:ascii="Times New Roman" w:hAnsi="Times New Roman"/>
          <w:sz w:val="24"/>
          <w:szCs w:val="24"/>
        </w:rPr>
        <w:t>, 9-1-2016).</w:t>
      </w:r>
      <w:r w:rsidRPr="00984B25">
        <w:rPr>
          <w:rFonts w:ascii="Times New Roman" w:hAnsi="Times New Roman"/>
          <w:sz w:val="24"/>
          <w:szCs w:val="24"/>
        </w:rPr>
        <w:t xml:space="preserve"> Kecenderungan umat Islam Indonesia untuk bisa menunaikan ibadah haji terus meningkat dari tahun ke tahun.</w:t>
      </w:r>
    </w:p>
    <w:p w:rsidR="003C7B09" w:rsidRDefault="003C7B09" w:rsidP="003C7B09">
      <w:pPr>
        <w:pStyle w:val="ListParagraph"/>
        <w:spacing w:after="0" w:line="360" w:lineRule="auto"/>
        <w:ind w:left="0" w:firstLine="720"/>
        <w:jc w:val="both"/>
        <w:rPr>
          <w:rFonts w:ascii="Times New Roman" w:hAnsi="Times New Roman"/>
          <w:sz w:val="24"/>
          <w:szCs w:val="24"/>
        </w:rPr>
      </w:pPr>
      <w:r>
        <w:rPr>
          <w:rStyle w:val="Emphasis"/>
          <w:rFonts w:ascii="Times New Roman" w:hAnsi="Times New Roman"/>
          <w:i w:val="0"/>
          <w:sz w:val="24"/>
          <w:szCs w:val="24"/>
        </w:rPr>
        <w:t>Keuntungan dari tabungan haji (</w:t>
      </w:r>
      <w:r w:rsidRPr="005751E0">
        <w:rPr>
          <w:rStyle w:val="Emphasis"/>
          <w:rFonts w:ascii="Times New Roman" w:hAnsi="Times New Roman"/>
          <w:sz w:val="24"/>
          <w:szCs w:val="24"/>
        </w:rPr>
        <w:t>mabrur</w:t>
      </w:r>
      <w:r>
        <w:rPr>
          <w:rStyle w:val="Emphasis"/>
          <w:rFonts w:ascii="Times New Roman" w:hAnsi="Times New Roman"/>
          <w:i w:val="0"/>
          <w:sz w:val="24"/>
          <w:szCs w:val="24"/>
        </w:rPr>
        <w:t>)</w:t>
      </w:r>
      <w:r w:rsidRPr="00984B25">
        <w:rPr>
          <w:rStyle w:val="Emphasis"/>
          <w:rFonts w:ascii="Times New Roman" w:hAnsi="Times New Roman"/>
          <w:i w:val="0"/>
          <w:sz w:val="24"/>
          <w:szCs w:val="24"/>
        </w:rPr>
        <w:t xml:space="preserve"> ini adalah </w:t>
      </w:r>
      <w:r w:rsidRPr="00984B25">
        <w:rPr>
          <w:rFonts w:ascii="Times New Roman" w:hAnsi="Times New Roman"/>
          <w:sz w:val="24"/>
          <w:szCs w:val="24"/>
        </w:rPr>
        <w:t>setoran  r</w:t>
      </w:r>
      <w:r w:rsidRPr="003A7B15">
        <w:rPr>
          <w:rFonts w:ascii="Times New Roman" w:hAnsi="Times New Roman"/>
          <w:sz w:val="24"/>
          <w:szCs w:val="24"/>
        </w:rPr>
        <w:t>ingan</w:t>
      </w:r>
      <w:r w:rsidRPr="00984B25">
        <w:rPr>
          <w:rFonts w:ascii="Times New Roman" w:hAnsi="Times New Roman"/>
          <w:sz w:val="24"/>
          <w:szCs w:val="24"/>
        </w:rPr>
        <w:t>, k</w:t>
      </w:r>
      <w:r w:rsidRPr="003A7B15">
        <w:rPr>
          <w:rFonts w:ascii="Times New Roman" w:hAnsi="Times New Roman"/>
          <w:sz w:val="24"/>
          <w:szCs w:val="24"/>
        </w:rPr>
        <w:t>emudahan</w:t>
      </w:r>
      <w:r w:rsidRPr="00984B25">
        <w:rPr>
          <w:rFonts w:ascii="Times New Roman" w:hAnsi="Times New Roman"/>
          <w:sz w:val="24"/>
          <w:szCs w:val="24"/>
        </w:rPr>
        <w:t xml:space="preserve"> dalam</w:t>
      </w:r>
      <w:r w:rsidRPr="003A7B15">
        <w:rPr>
          <w:rFonts w:ascii="Times New Roman" w:hAnsi="Times New Roman"/>
          <w:sz w:val="24"/>
          <w:szCs w:val="24"/>
        </w:rPr>
        <w:t xml:space="preserve"> administrasi</w:t>
      </w:r>
      <w:r w:rsidRPr="00984B25">
        <w:rPr>
          <w:rFonts w:ascii="Times New Roman" w:hAnsi="Times New Roman"/>
          <w:sz w:val="24"/>
          <w:szCs w:val="24"/>
        </w:rPr>
        <w:t>, b</w:t>
      </w:r>
      <w:r w:rsidRPr="003A7B15">
        <w:rPr>
          <w:rFonts w:ascii="Times New Roman" w:hAnsi="Times New Roman"/>
          <w:sz w:val="24"/>
          <w:szCs w:val="24"/>
        </w:rPr>
        <w:t>ebas biaya administrasi</w:t>
      </w:r>
      <w:r w:rsidRPr="00984B25">
        <w:rPr>
          <w:rFonts w:ascii="Times New Roman" w:hAnsi="Times New Roman"/>
          <w:sz w:val="24"/>
          <w:szCs w:val="24"/>
        </w:rPr>
        <w:t>, a</w:t>
      </w:r>
      <w:r>
        <w:rPr>
          <w:rFonts w:ascii="Times New Roman" w:hAnsi="Times New Roman"/>
          <w:sz w:val="24"/>
          <w:szCs w:val="24"/>
        </w:rPr>
        <w:t xml:space="preserve">suransi jiwa dan kecelakaan, </w:t>
      </w:r>
      <w:r w:rsidRPr="007F5A89">
        <w:rPr>
          <w:rFonts w:ascii="Times New Roman" w:hAnsi="Times New Roman"/>
          <w:i/>
          <w:sz w:val="24"/>
          <w:szCs w:val="24"/>
        </w:rPr>
        <w:t>online</w:t>
      </w:r>
      <w:r w:rsidRPr="00984B25">
        <w:rPr>
          <w:rFonts w:ascii="Times New Roman" w:hAnsi="Times New Roman"/>
          <w:sz w:val="24"/>
          <w:szCs w:val="24"/>
        </w:rPr>
        <w:t xml:space="preserve"> dengan Siskohat  dan </w:t>
      </w:r>
      <w:r w:rsidRPr="00984B25">
        <w:rPr>
          <w:rStyle w:val="Emphasis"/>
          <w:rFonts w:ascii="Times New Roman" w:hAnsi="Times New Roman"/>
          <w:i w:val="0"/>
          <w:sz w:val="24"/>
          <w:szCs w:val="24"/>
        </w:rPr>
        <w:t xml:space="preserve"> memberikan kebijaksanaan penarikan sesuai permintaan nasabah apabila nasabah sedang membutuhkan dana tersebut. </w:t>
      </w:r>
      <w:r>
        <w:rPr>
          <w:rFonts w:ascii="Times New Roman" w:hAnsi="Times New Roman"/>
          <w:sz w:val="24"/>
          <w:szCs w:val="24"/>
        </w:rPr>
        <w:t xml:space="preserve"> Keuntungan </w:t>
      </w:r>
      <w:r w:rsidRPr="00984B25">
        <w:rPr>
          <w:rFonts w:ascii="Times New Roman" w:hAnsi="Times New Roman"/>
          <w:sz w:val="24"/>
          <w:szCs w:val="24"/>
        </w:rPr>
        <w:t xml:space="preserve">lain dari </w:t>
      </w:r>
      <w:r>
        <w:rPr>
          <w:rStyle w:val="Emphasis"/>
          <w:rFonts w:ascii="Times New Roman" w:hAnsi="Times New Roman"/>
          <w:i w:val="0"/>
          <w:sz w:val="24"/>
          <w:szCs w:val="24"/>
        </w:rPr>
        <w:t>BSM t</w:t>
      </w:r>
      <w:r w:rsidRPr="00984B25">
        <w:rPr>
          <w:rStyle w:val="Emphasis"/>
          <w:rFonts w:ascii="Times New Roman" w:hAnsi="Times New Roman"/>
          <w:i w:val="0"/>
          <w:sz w:val="24"/>
          <w:szCs w:val="24"/>
        </w:rPr>
        <w:t xml:space="preserve">abungan </w:t>
      </w:r>
      <w:r>
        <w:rPr>
          <w:rStyle w:val="Emphasis"/>
          <w:rFonts w:ascii="Times New Roman" w:hAnsi="Times New Roman"/>
          <w:i w:val="0"/>
          <w:sz w:val="24"/>
          <w:szCs w:val="24"/>
        </w:rPr>
        <w:t>haji (</w:t>
      </w:r>
      <w:r w:rsidRPr="005751E0">
        <w:rPr>
          <w:rStyle w:val="Emphasis"/>
          <w:rFonts w:ascii="Times New Roman" w:hAnsi="Times New Roman"/>
          <w:sz w:val="24"/>
          <w:szCs w:val="24"/>
        </w:rPr>
        <w:t>mabrur</w:t>
      </w:r>
      <w:r>
        <w:rPr>
          <w:rStyle w:val="Emphasis"/>
          <w:rFonts w:ascii="Times New Roman" w:hAnsi="Times New Roman"/>
          <w:i w:val="0"/>
          <w:sz w:val="24"/>
          <w:szCs w:val="24"/>
        </w:rPr>
        <w:t>)</w:t>
      </w:r>
      <w:r w:rsidRPr="00984B25">
        <w:rPr>
          <w:rStyle w:val="Emphasis"/>
          <w:rFonts w:ascii="Times New Roman" w:hAnsi="Times New Roman"/>
          <w:i w:val="0"/>
          <w:sz w:val="24"/>
          <w:szCs w:val="24"/>
        </w:rPr>
        <w:t xml:space="preserve"> adalah mendapat </w:t>
      </w:r>
      <w:proofErr w:type="gramStart"/>
      <w:r w:rsidRPr="00984B25">
        <w:rPr>
          <w:rFonts w:ascii="Times New Roman" w:hAnsi="Times New Roman"/>
          <w:sz w:val="24"/>
          <w:szCs w:val="24"/>
        </w:rPr>
        <w:t>dana</w:t>
      </w:r>
      <w:proofErr w:type="gramEnd"/>
      <w:r w:rsidRPr="00984B25">
        <w:rPr>
          <w:rFonts w:ascii="Times New Roman" w:hAnsi="Times New Roman"/>
          <w:sz w:val="24"/>
          <w:szCs w:val="24"/>
        </w:rPr>
        <w:t xml:space="preserve"> talangan. Dana talangan sendiri merupakan pinjaman dana talangan dari bank kepada nasabah khusus untuk menutupi kekurangan dana untuk memperoleh kursi (</w:t>
      </w:r>
      <w:r w:rsidRPr="00984B25">
        <w:rPr>
          <w:rStyle w:val="Emphasis"/>
          <w:rFonts w:ascii="Times New Roman" w:hAnsi="Times New Roman"/>
          <w:sz w:val="24"/>
          <w:szCs w:val="24"/>
        </w:rPr>
        <w:t>seat)</w:t>
      </w:r>
      <w:r w:rsidRPr="00984B25">
        <w:rPr>
          <w:rFonts w:ascii="Times New Roman" w:hAnsi="Times New Roman"/>
          <w:sz w:val="24"/>
          <w:szCs w:val="24"/>
        </w:rPr>
        <w:t xml:space="preserve"> haji dan pada saat pelunasan BPIH</w:t>
      </w:r>
      <w:r>
        <w:rPr>
          <w:rFonts w:ascii="Times New Roman" w:hAnsi="Times New Roman"/>
          <w:sz w:val="24"/>
          <w:szCs w:val="24"/>
        </w:rPr>
        <w:t xml:space="preserve"> (www.syariahmandiri.co.id, 2010)</w:t>
      </w:r>
      <w:r w:rsidRPr="00984B25">
        <w:rPr>
          <w:rFonts w:ascii="Times New Roman" w:hAnsi="Times New Roman"/>
          <w:sz w:val="24"/>
          <w:szCs w:val="24"/>
        </w:rPr>
        <w:t>.</w:t>
      </w:r>
    </w:p>
    <w:p w:rsidR="003C7B09" w:rsidRPr="001A0419" w:rsidRDefault="003C7B09" w:rsidP="003C7B09">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rPr>
        <w:t>Berikut adalah</w:t>
      </w:r>
      <w:r w:rsidRPr="00984B25">
        <w:rPr>
          <w:rFonts w:ascii="Times New Roman" w:hAnsi="Times New Roman"/>
          <w:sz w:val="24"/>
          <w:szCs w:val="24"/>
        </w:rPr>
        <w:t xml:space="preserve"> data pendapatan ujrah</w:t>
      </w:r>
      <w:r>
        <w:rPr>
          <w:rFonts w:ascii="Times New Roman" w:hAnsi="Times New Roman"/>
          <w:sz w:val="24"/>
          <w:szCs w:val="24"/>
        </w:rPr>
        <w:t xml:space="preserve"> (</w:t>
      </w:r>
      <w:r>
        <w:rPr>
          <w:rFonts w:ascii="Times New Roman" w:hAnsi="Times New Roman"/>
          <w:i/>
          <w:sz w:val="24"/>
          <w:szCs w:val="24"/>
        </w:rPr>
        <w:t>fee</w:t>
      </w:r>
      <w:r>
        <w:rPr>
          <w:rFonts w:ascii="Times New Roman" w:hAnsi="Times New Roman"/>
          <w:sz w:val="24"/>
          <w:szCs w:val="24"/>
        </w:rPr>
        <w:t>)</w:t>
      </w:r>
      <w:r w:rsidRPr="00984B25">
        <w:rPr>
          <w:rFonts w:ascii="Times New Roman" w:hAnsi="Times New Roman"/>
          <w:sz w:val="24"/>
          <w:szCs w:val="24"/>
        </w:rPr>
        <w:t xml:space="preserve"> </w:t>
      </w:r>
      <w:proofErr w:type="gramStart"/>
      <w:r w:rsidRPr="00984B25">
        <w:rPr>
          <w:rFonts w:ascii="Times New Roman" w:hAnsi="Times New Roman"/>
          <w:sz w:val="24"/>
          <w:szCs w:val="24"/>
        </w:rPr>
        <w:t>dana</w:t>
      </w:r>
      <w:proofErr w:type="gramEnd"/>
      <w:r w:rsidRPr="00984B25">
        <w:rPr>
          <w:rFonts w:ascii="Times New Roman" w:hAnsi="Times New Roman"/>
          <w:sz w:val="24"/>
          <w:szCs w:val="24"/>
        </w:rPr>
        <w:t xml:space="preserve"> talangan haji Bank </w:t>
      </w:r>
      <w:r>
        <w:rPr>
          <w:rFonts w:ascii="Times New Roman" w:hAnsi="Times New Roman"/>
          <w:sz w:val="24"/>
          <w:szCs w:val="24"/>
        </w:rPr>
        <w:t>Syariah Mandiri tahun 2011-2015</w:t>
      </w:r>
      <w:r w:rsidR="001A0419">
        <w:rPr>
          <w:rFonts w:ascii="Times New Roman" w:hAnsi="Times New Roman"/>
          <w:sz w:val="24"/>
          <w:szCs w:val="24"/>
          <w:lang w:val="id-ID"/>
        </w:rPr>
        <w:t>.</w:t>
      </w:r>
    </w:p>
    <w:p w:rsidR="003C7B09" w:rsidRPr="00A9014F" w:rsidRDefault="00A9014F" w:rsidP="003C7B09">
      <w:pPr>
        <w:pStyle w:val="ListParagraph"/>
        <w:spacing w:after="0" w:line="240" w:lineRule="auto"/>
        <w:ind w:left="0"/>
        <w:jc w:val="center"/>
        <w:rPr>
          <w:rFonts w:ascii="Times New Roman" w:hAnsi="Times New Roman"/>
          <w:b/>
          <w:bCs/>
          <w:sz w:val="24"/>
          <w:szCs w:val="24"/>
          <w:lang w:val="id-ID"/>
        </w:rPr>
      </w:pPr>
      <w:r>
        <w:rPr>
          <w:rFonts w:ascii="Times New Roman" w:hAnsi="Times New Roman"/>
          <w:b/>
          <w:bCs/>
          <w:sz w:val="24"/>
          <w:szCs w:val="24"/>
        </w:rPr>
        <w:t>Tabel 1</w:t>
      </w:r>
    </w:p>
    <w:p w:rsidR="003C7B09" w:rsidRPr="00984B25" w:rsidRDefault="003C7B09" w:rsidP="003C7B09">
      <w:pPr>
        <w:pStyle w:val="ListParagraph"/>
        <w:spacing w:after="0" w:line="240" w:lineRule="auto"/>
        <w:ind w:left="0"/>
        <w:jc w:val="center"/>
        <w:rPr>
          <w:rFonts w:ascii="Times New Roman" w:hAnsi="Times New Roman"/>
          <w:b/>
          <w:bCs/>
          <w:sz w:val="24"/>
          <w:szCs w:val="24"/>
        </w:rPr>
      </w:pPr>
      <w:r w:rsidRPr="00984B25">
        <w:rPr>
          <w:rFonts w:ascii="Times New Roman" w:hAnsi="Times New Roman"/>
          <w:b/>
          <w:bCs/>
          <w:sz w:val="24"/>
          <w:szCs w:val="24"/>
        </w:rPr>
        <w:t>Data Pendapatan Ujrah</w:t>
      </w:r>
      <w:r>
        <w:rPr>
          <w:rFonts w:ascii="Times New Roman" w:hAnsi="Times New Roman"/>
          <w:b/>
          <w:bCs/>
          <w:sz w:val="24"/>
          <w:szCs w:val="24"/>
        </w:rPr>
        <w:t xml:space="preserve"> (</w:t>
      </w:r>
      <w:r>
        <w:rPr>
          <w:rFonts w:ascii="Times New Roman" w:hAnsi="Times New Roman"/>
          <w:b/>
          <w:bCs/>
          <w:i/>
          <w:sz w:val="24"/>
          <w:szCs w:val="24"/>
        </w:rPr>
        <w:t>fee</w:t>
      </w:r>
      <w:r>
        <w:rPr>
          <w:rFonts w:ascii="Times New Roman" w:hAnsi="Times New Roman"/>
          <w:b/>
          <w:bCs/>
          <w:sz w:val="24"/>
          <w:szCs w:val="24"/>
        </w:rPr>
        <w:t>)</w:t>
      </w:r>
      <w:r w:rsidRPr="00984B25">
        <w:rPr>
          <w:rFonts w:ascii="Times New Roman" w:hAnsi="Times New Roman"/>
          <w:b/>
          <w:bCs/>
          <w:sz w:val="24"/>
          <w:szCs w:val="24"/>
        </w:rPr>
        <w:t xml:space="preserve"> Dana Talangan Haji Bank Syariah Mandiri</w:t>
      </w:r>
    </w:p>
    <w:p w:rsidR="003C7B09" w:rsidRPr="00984B25" w:rsidRDefault="003C7B09" w:rsidP="003C7B09">
      <w:pPr>
        <w:pStyle w:val="ListParagraph"/>
        <w:spacing w:after="0" w:line="240" w:lineRule="auto"/>
        <w:ind w:left="0"/>
        <w:jc w:val="center"/>
        <w:rPr>
          <w:rFonts w:ascii="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4752"/>
      </w:tblGrid>
      <w:tr w:rsidR="003C7B09" w:rsidRPr="00984B25" w:rsidTr="001A0419">
        <w:trPr>
          <w:jc w:val="center"/>
        </w:trPr>
        <w:tc>
          <w:tcPr>
            <w:tcW w:w="1555" w:type="dxa"/>
            <w:shd w:val="clear" w:color="auto" w:fill="D9D9D9" w:themeFill="background1" w:themeFillShade="D9"/>
            <w:vAlign w:val="center"/>
          </w:tcPr>
          <w:p w:rsidR="003C7B09" w:rsidRPr="00A66271" w:rsidRDefault="003C7B09" w:rsidP="001A0419">
            <w:pPr>
              <w:rPr>
                <w:rFonts w:ascii="Times New Roman" w:hAnsi="Times New Roman" w:cs="Times New Roman"/>
                <w:b/>
                <w:bCs/>
                <w:sz w:val="24"/>
                <w:szCs w:val="24"/>
                <w:lang w:eastAsia="id-ID"/>
              </w:rPr>
            </w:pPr>
            <w:r w:rsidRPr="00A66271">
              <w:rPr>
                <w:rFonts w:ascii="Times New Roman" w:hAnsi="Times New Roman" w:cs="Times New Roman"/>
                <w:b/>
                <w:bCs/>
                <w:sz w:val="24"/>
                <w:szCs w:val="24"/>
                <w:lang w:eastAsia="id-ID"/>
              </w:rPr>
              <w:t>Tahun</w:t>
            </w:r>
          </w:p>
        </w:tc>
        <w:tc>
          <w:tcPr>
            <w:tcW w:w="4752" w:type="dxa"/>
            <w:shd w:val="clear" w:color="auto" w:fill="D9D9D9" w:themeFill="background1" w:themeFillShade="D9"/>
            <w:vAlign w:val="center"/>
          </w:tcPr>
          <w:p w:rsidR="003C7B09" w:rsidRPr="00A66271" w:rsidRDefault="003C7B09" w:rsidP="001A0419">
            <w:pPr>
              <w:rPr>
                <w:rFonts w:ascii="Times New Roman" w:hAnsi="Times New Roman" w:cs="Times New Roman"/>
                <w:b/>
                <w:bCs/>
                <w:sz w:val="24"/>
                <w:szCs w:val="24"/>
                <w:lang w:eastAsia="id-ID"/>
              </w:rPr>
            </w:pPr>
            <w:r w:rsidRPr="00A66271">
              <w:rPr>
                <w:rFonts w:ascii="Times New Roman" w:hAnsi="Times New Roman" w:cs="Times New Roman"/>
                <w:b/>
                <w:bCs/>
                <w:sz w:val="24"/>
                <w:szCs w:val="24"/>
                <w:lang w:eastAsia="id-ID"/>
              </w:rPr>
              <w:t>Pendapatan ujrah</w:t>
            </w:r>
            <w:r>
              <w:rPr>
                <w:rFonts w:ascii="Times New Roman" w:hAnsi="Times New Roman" w:cs="Times New Roman"/>
                <w:b/>
                <w:bCs/>
                <w:sz w:val="24"/>
                <w:szCs w:val="24"/>
                <w:lang w:eastAsia="id-ID"/>
              </w:rPr>
              <w:t xml:space="preserve"> (</w:t>
            </w:r>
            <w:r>
              <w:rPr>
                <w:rFonts w:ascii="Times New Roman" w:hAnsi="Times New Roman" w:cs="Times New Roman"/>
                <w:b/>
                <w:bCs/>
                <w:i/>
                <w:sz w:val="24"/>
                <w:szCs w:val="24"/>
                <w:lang w:eastAsia="id-ID"/>
              </w:rPr>
              <w:t>fee</w:t>
            </w:r>
            <w:r>
              <w:rPr>
                <w:rFonts w:ascii="Times New Roman" w:hAnsi="Times New Roman" w:cs="Times New Roman"/>
                <w:b/>
                <w:bCs/>
                <w:sz w:val="24"/>
                <w:szCs w:val="24"/>
                <w:lang w:eastAsia="id-ID"/>
              </w:rPr>
              <w:t>)</w:t>
            </w:r>
            <w:r w:rsidRPr="00A66271">
              <w:rPr>
                <w:rFonts w:ascii="Times New Roman" w:hAnsi="Times New Roman" w:cs="Times New Roman"/>
                <w:b/>
                <w:bCs/>
                <w:sz w:val="24"/>
                <w:szCs w:val="24"/>
                <w:lang w:eastAsia="id-ID"/>
              </w:rPr>
              <w:t xml:space="preserve"> dana talangan haji</w:t>
            </w:r>
          </w:p>
        </w:tc>
      </w:tr>
      <w:tr w:rsidR="003C7B09" w:rsidRPr="00984B25" w:rsidTr="0023016C">
        <w:trPr>
          <w:jc w:val="center"/>
        </w:trPr>
        <w:tc>
          <w:tcPr>
            <w:tcW w:w="1555"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2011</w:t>
            </w:r>
          </w:p>
        </w:tc>
        <w:tc>
          <w:tcPr>
            <w:tcW w:w="4752"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324.807.690.742</w:t>
            </w:r>
          </w:p>
        </w:tc>
      </w:tr>
      <w:tr w:rsidR="003C7B09" w:rsidRPr="00984B25" w:rsidTr="0023016C">
        <w:trPr>
          <w:jc w:val="center"/>
        </w:trPr>
        <w:tc>
          <w:tcPr>
            <w:tcW w:w="1555"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2012</w:t>
            </w:r>
          </w:p>
        </w:tc>
        <w:tc>
          <w:tcPr>
            <w:tcW w:w="4752"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441.932.235.502</w:t>
            </w:r>
          </w:p>
        </w:tc>
      </w:tr>
      <w:tr w:rsidR="003C7B09" w:rsidRPr="00984B25" w:rsidTr="0023016C">
        <w:trPr>
          <w:jc w:val="center"/>
        </w:trPr>
        <w:tc>
          <w:tcPr>
            <w:tcW w:w="1555"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2013</w:t>
            </w:r>
          </w:p>
        </w:tc>
        <w:tc>
          <w:tcPr>
            <w:tcW w:w="4752"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374.659.038.321</w:t>
            </w:r>
          </w:p>
        </w:tc>
      </w:tr>
      <w:tr w:rsidR="003C7B09" w:rsidRPr="00984B25" w:rsidTr="0023016C">
        <w:trPr>
          <w:jc w:val="center"/>
        </w:trPr>
        <w:tc>
          <w:tcPr>
            <w:tcW w:w="1555"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2014</w:t>
            </w:r>
          </w:p>
        </w:tc>
        <w:tc>
          <w:tcPr>
            <w:tcW w:w="4752"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249.321.447.358</w:t>
            </w:r>
          </w:p>
        </w:tc>
      </w:tr>
      <w:tr w:rsidR="003C7B09" w:rsidRPr="00984B25" w:rsidTr="0023016C">
        <w:trPr>
          <w:jc w:val="center"/>
        </w:trPr>
        <w:tc>
          <w:tcPr>
            <w:tcW w:w="1555"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2015</w:t>
            </w:r>
          </w:p>
        </w:tc>
        <w:tc>
          <w:tcPr>
            <w:tcW w:w="4752" w:type="dxa"/>
            <w:shd w:val="clear" w:color="auto" w:fill="auto"/>
          </w:tcPr>
          <w:p w:rsidR="003C7B09" w:rsidRPr="00A66271" w:rsidRDefault="003C7B09" w:rsidP="0023016C">
            <w:pPr>
              <w:rPr>
                <w:rFonts w:ascii="Times New Roman" w:hAnsi="Times New Roman" w:cs="Times New Roman"/>
                <w:sz w:val="24"/>
                <w:szCs w:val="24"/>
                <w:lang w:eastAsia="id-ID"/>
              </w:rPr>
            </w:pPr>
            <w:r w:rsidRPr="00A66271">
              <w:rPr>
                <w:rFonts w:ascii="Times New Roman" w:hAnsi="Times New Roman" w:cs="Times New Roman"/>
                <w:sz w:val="24"/>
                <w:szCs w:val="24"/>
                <w:lang w:eastAsia="id-ID"/>
              </w:rPr>
              <w:t>62.639.394.092</w:t>
            </w:r>
          </w:p>
        </w:tc>
      </w:tr>
    </w:tbl>
    <w:p w:rsidR="003C7B09" w:rsidRPr="001A0419" w:rsidRDefault="001A0419" w:rsidP="003C7B09">
      <w:pPr>
        <w:pStyle w:val="ListParagraph"/>
        <w:spacing w:after="0" w:line="480" w:lineRule="auto"/>
        <w:ind w:left="0" w:firstLine="720"/>
        <w:jc w:val="both"/>
        <w:rPr>
          <w:rFonts w:ascii="Times New Roman" w:hAnsi="Times New Roman"/>
          <w:sz w:val="24"/>
          <w:szCs w:val="24"/>
          <w:lang w:val="id-ID"/>
        </w:rPr>
      </w:pPr>
      <w:r>
        <w:rPr>
          <w:rFonts w:ascii="Times New Roman" w:hAnsi="Times New Roman"/>
          <w:sz w:val="24"/>
          <w:szCs w:val="24"/>
        </w:rPr>
        <w:t>Sumber: Laporan Keuangan BSM (</w:t>
      </w:r>
      <w:r>
        <w:rPr>
          <w:rFonts w:ascii="Times New Roman" w:hAnsi="Times New Roman"/>
          <w:sz w:val="24"/>
          <w:szCs w:val="24"/>
          <w:lang w:val="id-ID"/>
        </w:rPr>
        <w:t>s</w:t>
      </w:r>
      <w:r w:rsidR="003C7B09" w:rsidRPr="00984B25">
        <w:rPr>
          <w:rFonts w:ascii="Times New Roman" w:hAnsi="Times New Roman"/>
          <w:sz w:val="24"/>
          <w:szCs w:val="24"/>
        </w:rPr>
        <w:t>yariahmandiri.co.id</w:t>
      </w:r>
      <w:r w:rsidR="003C7B09">
        <w:rPr>
          <w:rFonts w:ascii="Times New Roman" w:hAnsi="Times New Roman"/>
          <w:sz w:val="24"/>
          <w:szCs w:val="24"/>
        </w:rPr>
        <w:t>, 2015</w:t>
      </w:r>
      <w:r w:rsidR="003C7B09" w:rsidRPr="00984B25">
        <w:rPr>
          <w:rFonts w:ascii="Times New Roman" w:hAnsi="Times New Roman"/>
          <w:sz w:val="24"/>
          <w:szCs w:val="24"/>
        </w:rPr>
        <w:t>)</w:t>
      </w:r>
      <w:r>
        <w:rPr>
          <w:rFonts w:ascii="Times New Roman" w:hAnsi="Times New Roman"/>
          <w:sz w:val="24"/>
          <w:szCs w:val="24"/>
          <w:lang w:val="id-ID"/>
        </w:rPr>
        <w:t>.</w:t>
      </w:r>
    </w:p>
    <w:p w:rsidR="003C7B09" w:rsidRDefault="003C7B09" w:rsidP="004758F8">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lastRenderedPageBreak/>
        <w:tab/>
      </w:r>
      <w:r w:rsidR="00A9014F">
        <w:rPr>
          <w:rFonts w:ascii="Times New Roman" w:hAnsi="Times New Roman"/>
          <w:sz w:val="24"/>
          <w:szCs w:val="24"/>
        </w:rPr>
        <w:t>Tabel 1</w:t>
      </w:r>
      <w:r>
        <w:rPr>
          <w:rFonts w:ascii="Times New Roman" w:hAnsi="Times New Roman"/>
          <w:sz w:val="24"/>
          <w:szCs w:val="24"/>
        </w:rPr>
        <w:t xml:space="preserve"> menjelaskan bahwa pada tahun 2011-2012, </w:t>
      </w:r>
      <w:r w:rsidRPr="00984B25">
        <w:rPr>
          <w:rFonts w:ascii="Times New Roman" w:hAnsi="Times New Roman"/>
          <w:sz w:val="24"/>
          <w:szCs w:val="24"/>
        </w:rPr>
        <w:t>pendapatan ujrah</w:t>
      </w:r>
      <w:r>
        <w:rPr>
          <w:rFonts w:ascii="Times New Roman" w:hAnsi="Times New Roman"/>
          <w:sz w:val="24"/>
          <w:szCs w:val="24"/>
        </w:rPr>
        <w:t xml:space="preserve"> (</w:t>
      </w:r>
      <w:r>
        <w:rPr>
          <w:rFonts w:ascii="Times New Roman" w:hAnsi="Times New Roman"/>
          <w:i/>
          <w:sz w:val="24"/>
          <w:szCs w:val="24"/>
        </w:rPr>
        <w:t>fee</w:t>
      </w:r>
      <w:r>
        <w:rPr>
          <w:rFonts w:ascii="Times New Roman" w:hAnsi="Times New Roman"/>
          <w:sz w:val="24"/>
          <w:szCs w:val="24"/>
        </w:rPr>
        <w:t>)</w:t>
      </w:r>
      <w:r w:rsidRPr="00984B25">
        <w:rPr>
          <w:rFonts w:ascii="Times New Roman" w:hAnsi="Times New Roman"/>
          <w:sz w:val="24"/>
          <w:szCs w:val="24"/>
        </w:rPr>
        <w:t xml:space="preserve"> dana </w:t>
      </w:r>
      <w:proofErr w:type="gramStart"/>
      <w:r w:rsidRPr="00984B25">
        <w:rPr>
          <w:rFonts w:ascii="Times New Roman" w:hAnsi="Times New Roman"/>
          <w:sz w:val="24"/>
          <w:szCs w:val="24"/>
        </w:rPr>
        <w:t>talangan  haji</w:t>
      </w:r>
      <w:proofErr w:type="gramEnd"/>
      <w:r w:rsidRPr="00984B25">
        <w:rPr>
          <w:rFonts w:ascii="Times New Roman" w:hAnsi="Times New Roman"/>
          <w:sz w:val="24"/>
          <w:szCs w:val="24"/>
        </w:rPr>
        <w:t xml:space="preserve"> mengalami peningkatan. Kecuali, pada tahun 2013-2015 pendapatan ujrah</w:t>
      </w:r>
      <w:r>
        <w:rPr>
          <w:rFonts w:ascii="Times New Roman" w:hAnsi="Times New Roman"/>
          <w:sz w:val="24"/>
          <w:szCs w:val="24"/>
        </w:rPr>
        <w:t xml:space="preserve"> (</w:t>
      </w:r>
      <w:r>
        <w:rPr>
          <w:rFonts w:ascii="Times New Roman" w:hAnsi="Times New Roman"/>
          <w:i/>
          <w:sz w:val="24"/>
          <w:szCs w:val="24"/>
        </w:rPr>
        <w:t>fee</w:t>
      </w:r>
      <w:r>
        <w:rPr>
          <w:rFonts w:ascii="Times New Roman" w:hAnsi="Times New Roman"/>
          <w:sz w:val="24"/>
          <w:szCs w:val="24"/>
        </w:rPr>
        <w:t xml:space="preserve">) dana talangan </w:t>
      </w:r>
      <w:r w:rsidRPr="00984B25">
        <w:rPr>
          <w:rFonts w:ascii="Times New Roman" w:hAnsi="Times New Roman"/>
          <w:sz w:val="24"/>
          <w:szCs w:val="24"/>
        </w:rPr>
        <w:t xml:space="preserve">haji terus mengalami penurunan. </w:t>
      </w:r>
      <w:r w:rsidRPr="00EB06BE">
        <w:rPr>
          <w:rFonts w:ascii="Times New Roman" w:hAnsi="Times New Roman"/>
          <w:sz w:val="24"/>
          <w:szCs w:val="24"/>
        </w:rPr>
        <w:t>Penyebab penurunan ini tak lain adalah pada tahun 2013</w:t>
      </w:r>
      <w:r>
        <w:rPr>
          <w:rFonts w:ascii="Times New Roman" w:hAnsi="Times New Roman"/>
          <w:sz w:val="24"/>
          <w:szCs w:val="24"/>
        </w:rPr>
        <w:t xml:space="preserve"> </w:t>
      </w:r>
      <w:r w:rsidR="005751E0">
        <w:rPr>
          <w:rFonts w:ascii="Times New Roman" w:hAnsi="Times New Roman"/>
          <w:sz w:val="24"/>
          <w:szCs w:val="24"/>
        </w:rPr>
        <w:t>adanya indikasi gejolak ekonomi dalam</w:t>
      </w:r>
      <w:r w:rsidRPr="00EB06BE">
        <w:rPr>
          <w:rFonts w:ascii="Times New Roman" w:hAnsi="Times New Roman"/>
          <w:sz w:val="24"/>
          <w:szCs w:val="24"/>
        </w:rPr>
        <w:t xml:space="preserve"> pemerintaha</w:t>
      </w:r>
      <w:r w:rsidR="005751E0">
        <w:rPr>
          <w:rFonts w:ascii="Times New Roman" w:hAnsi="Times New Roman"/>
          <w:sz w:val="24"/>
          <w:szCs w:val="24"/>
        </w:rPr>
        <w:t>n</w:t>
      </w:r>
      <w:r w:rsidRPr="00EB06BE">
        <w:rPr>
          <w:rFonts w:ascii="Times New Roman" w:hAnsi="Times New Roman"/>
          <w:sz w:val="24"/>
          <w:szCs w:val="24"/>
        </w:rPr>
        <w:t xml:space="preserve"> seperti</w:t>
      </w:r>
      <w:r w:rsidR="005751E0">
        <w:rPr>
          <w:rFonts w:ascii="Times New Roman" w:hAnsi="Times New Roman"/>
          <w:sz w:val="24"/>
          <w:szCs w:val="24"/>
          <w:lang w:val="id-ID"/>
        </w:rPr>
        <w:t xml:space="preserve"> </w:t>
      </w:r>
      <w:r w:rsidR="005751E0">
        <w:rPr>
          <w:rFonts w:ascii="Times New Roman" w:hAnsi="Times New Roman"/>
          <w:sz w:val="24"/>
          <w:szCs w:val="24"/>
        </w:rPr>
        <w:t>kenaikan harga BBM yang terjadi pada Juni 2013 yang membuat</w:t>
      </w:r>
      <w:r w:rsidRPr="00EB06BE">
        <w:rPr>
          <w:rFonts w:ascii="Times New Roman" w:hAnsi="Times New Roman"/>
          <w:sz w:val="24"/>
          <w:szCs w:val="24"/>
        </w:rPr>
        <w:t xml:space="preserve"> harga-harga</w:t>
      </w:r>
      <w:r>
        <w:rPr>
          <w:rFonts w:ascii="Times New Roman" w:hAnsi="Times New Roman"/>
          <w:sz w:val="24"/>
          <w:szCs w:val="24"/>
        </w:rPr>
        <w:t xml:space="preserve"> menjadi mahal atau tinggi </w:t>
      </w:r>
      <w:r w:rsidRPr="00200C87">
        <w:rPr>
          <w:rFonts w:ascii="Times New Roman" w:hAnsi="Times New Roman"/>
          <w:sz w:val="24"/>
          <w:szCs w:val="24"/>
        </w:rPr>
        <w:t>(Wartoyo, 2013).</w:t>
      </w:r>
      <w:r>
        <w:rPr>
          <w:rFonts w:ascii="Times New Roman" w:hAnsi="Times New Roman"/>
          <w:sz w:val="24"/>
          <w:szCs w:val="24"/>
        </w:rPr>
        <w:t xml:space="preserve"> </w:t>
      </w:r>
      <w:proofErr w:type="gramStart"/>
      <w:r>
        <w:rPr>
          <w:rFonts w:ascii="Times New Roman" w:hAnsi="Times New Roman"/>
          <w:sz w:val="24"/>
          <w:szCs w:val="24"/>
        </w:rPr>
        <w:t xml:space="preserve">Sedangkan pada 2014 </w:t>
      </w:r>
      <w:r w:rsidRPr="00EB06BE">
        <w:rPr>
          <w:rFonts w:ascii="Times New Roman" w:hAnsi="Times New Roman"/>
          <w:sz w:val="24"/>
          <w:szCs w:val="24"/>
        </w:rPr>
        <w:t>Dewan Syariah Nasion</w:t>
      </w:r>
      <w:r w:rsidR="004B7C8E">
        <w:rPr>
          <w:rFonts w:ascii="Times New Roman" w:hAnsi="Times New Roman"/>
          <w:sz w:val="24"/>
          <w:szCs w:val="24"/>
        </w:rPr>
        <w:t>al Majelis Ulama Indonesia (DSN</w:t>
      </w:r>
      <w:r w:rsidR="004B7C8E">
        <w:rPr>
          <w:rFonts w:ascii="Times New Roman" w:hAnsi="Times New Roman"/>
          <w:sz w:val="24"/>
          <w:szCs w:val="24"/>
          <w:lang w:val="id-ID"/>
        </w:rPr>
        <w:t>-</w:t>
      </w:r>
      <w:r w:rsidRPr="00EB06BE">
        <w:rPr>
          <w:rFonts w:ascii="Times New Roman" w:hAnsi="Times New Roman"/>
          <w:sz w:val="24"/>
          <w:szCs w:val="24"/>
        </w:rPr>
        <w:t>MUI) menerbitkan Fatwa 29/2002 tentang pembiayaan pengurusan haji lembaga keuangan syariah (LKS), BSM m</w:t>
      </w:r>
      <w:r>
        <w:rPr>
          <w:rFonts w:ascii="Times New Roman" w:hAnsi="Times New Roman"/>
          <w:sz w:val="24"/>
          <w:szCs w:val="24"/>
        </w:rPr>
        <w:t xml:space="preserve">enghentikan talangan haji sejak </w:t>
      </w:r>
      <w:r w:rsidRPr="00EB06BE">
        <w:rPr>
          <w:rFonts w:ascii="Times New Roman" w:hAnsi="Times New Roman"/>
          <w:sz w:val="24"/>
          <w:szCs w:val="24"/>
        </w:rPr>
        <w:t>2014.</w:t>
      </w:r>
      <w:proofErr w:type="gramEnd"/>
      <w:r w:rsidRPr="00EB06BE">
        <w:rPr>
          <w:rFonts w:ascii="Times New Roman" w:hAnsi="Times New Roman"/>
          <w:sz w:val="24"/>
          <w:szCs w:val="24"/>
        </w:rPr>
        <w:t xml:space="preserve"> Penghentian ini memang memengaruhi pendapatan BSM</w:t>
      </w:r>
      <w:r>
        <w:rPr>
          <w:rFonts w:ascii="Times New Roman" w:hAnsi="Times New Roman"/>
          <w:sz w:val="24"/>
          <w:szCs w:val="24"/>
        </w:rPr>
        <w:t xml:space="preserve">. </w:t>
      </w:r>
      <w:r w:rsidRPr="000B2E3A">
        <w:rPr>
          <w:rFonts w:ascii="Times New Roman" w:hAnsi="Times New Roman"/>
          <w:sz w:val="24"/>
          <w:szCs w:val="24"/>
        </w:rPr>
        <w:t>Sedangkan pada tahun 2015 strategi bisnis BSM yang mengalami perubahan. Jika semula BSM lebih mengandalkan produk konsumtif, kini BSM mulai berubah dengan lebih fokus pada pembiayaan ke sektor riil seperti mikro, usaha kecil</w:t>
      </w:r>
      <w:r>
        <w:rPr>
          <w:rFonts w:ascii="Times New Roman" w:hAnsi="Times New Roman"/>
          <w:sz w:val="24"/>
          <w:szCs w:val="24"/>
        </w:rPr>
        <w:t xml:space="preserve"> menengah (UKM) dan lain-lain (www.r</w:t>
      </w:r>
      <w:r w:rsidRPr="000B2E3A">
        <w:rPr>
          <w:rFonts w:ascii="Times New Roman" w:hAnsi="Times New Roman"/>
          <w:sz w:val="24"/>
          <w:szCs w:val="24"/>
        </w:rPr>
        <w:t>epublika.co.id</w:t>
      </w:r>
      <w:r>
        <w:rPr>
          <w:rFonts w:ascii="Times New Roman" w:hAnsi="Times New Roman"/>
          <w:sz w:val="24"/>
          <w:szCs w:val="24"/>
        </w:rPr>
        <w:t>,</w:t>
      </w:r>
      <w:r w:rsidRPr="000B2E3A">
        <w:rPr>
          <w:rFonts w:ascii="Times New Roman" w:hAnsi="Times New Roman"/>
          <w:sz w:val="24"/>
          <w:szCs w:val="24"/>
        </w:rPr>
        <w:t xml:space="preserve"> 5-3-2016).</w:t>
      </w:r>
    </w:p>
    <w:p w:rsidR="003C7B09" w:rsidRDefault="003C7B09" w:rsidP="004758F8">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r>
      <w:r w:rsidRPr="00BD3DBA">
        <w:rPr>
          <w:rFonts w:ascii="Times New Roman" w:hAnsi="Times New Roman"/>
          <w:sz w:val="24"/>
          <w:szCs w:val="24"/>
        </w:rPr>
        <w:t>Bank Syariah Mandiri melakukan berbagai strategi untuk</w:t>
      </w:r>
      <w:r>
        <w:rPr>
          <w:rFonts w:ascii="Times New Roman" w:hAnsi="Times New Roman"/>
          <w:sz w:val="24"/>
          <w:szCs w:val="24"/>
        </w:rPr>
        <w:t xml:space="preserve"> </w:t>
      </w:r>
      <w:r w:rsidRPr="00BD3DBA">
        <w:rPr>
          <w:rFonts w:ascii="Times New Roman" w:hAnsi="Times New Roman"/>
          <w:sz w:val="24"/>
          <w:szCs w:val="24"/>
        </w:rPr>
        <w:t xml:space="preserve">meningkatkan produk </w:t>
      </w:r>
      <w:r>
        <w:rPr>
          <w:rFonts w:ascii="Times New Roman" w:hAnsi="Times New Roman"/>
          <w:sz w:val="24"/>
          <w:szCs w:val="24"/>
        </w:rPr>
        <w:t>tabungan</w:t>
      </w:r>
      <w:r w:rsidRPr="00BD3DBA">
        <w:rPr>
          <w:rFonts w:ascii="Times New Roman" w:hAnsi="Times New Roman"/>
          <w:sz w:val="24"/>
          <w:szCs w:val="24"/>
        </w:rPr>
        <w:t xml:space="preserve"> haji</w:t>
      </w:r>
      <w:r>
        <w:rPr>
          <w:rFonts w:ascii="Times New Roman" w:hAnsi="Times New Roman"/>
          <w:sz w:val="24"/>
          <w:szCs w:val="24"/>
        </w:rPr>
        <w:t xml:space="preserve"> (</w:t>
      </w:r>
      <w:r w:rsidRPr="004B7C8E">
        <w:rPr>
          <w:rFonts w:ascii="Times New Roman" w:hAnsi="Times New Roman"/>
          <w:i/>
          <w:sz w:val="24"/>
          <w:szCs w:val="24"/>
        </w:rPr>
        <w:t>mabrur</w:t>
      </w:r>
      <w:r>
        <w:rPr>
          <w:rFonts w:ascii="Times New Roman" w:hAnsi="Times New Roman"/>
          <w:sz w:val="24"/>
          <w:szCs w:val="24"/>
        </w:rPr>
        <w:t>)</w:t>
      </w:r>
      <w:r w:rsidR="004B7C8E">
        <w:rPr>
          <w:rFonts w:ascii="Times New Roman" w:hAnsi="Times New Roman"/>
          <w:sz w:val="24"/>
          <w:szCs w:val="24"/>
          <w:lang w:val="id-ID"/>
        </w:rPr>
        <w:t>,</w:t>
      </w:r>
      <w:r w:rsidRPr="00BD3DBA">
        <w:rPr>
          <w:rFonts w:ascii="Times New Roman" w:hAnsi="Times New Roman"/>
          <w:sz w:val="24"/>
          <w:szCs w:val="24"/>
        </w:rPr>
        <w:t xml:space="preserve"> yaitu meningkatkan kerja sama dengan biro </w:t>
      </w:r>
      <w:r w:rsidRPr="00761628">
        <w:rPr>
          <w:rFonts w:ascii="Times New Roman" w:hAnsi="Times New Roman"/>
          <w:i/>
          <w:sz w:val="24"/>
          <w:szCs w:val="24"/>
        </w:rPr>
        <w:t>travel</w:t>
      </w:r>
      <w:r w:rsidRPr="00BD3DBA">
        <w:rPr>
          <w:rFonts w:ascii="Times New Roman" w:hAnsi="Times New Roman"/>
          <w:sz w:val="24"/>
          <w:szCs w:val="24"/>
        </w:rPr>
        <w:t xml:space="preserve"> haji, mengikuti pameran</w:t>
      </w:r>
      <w:r>
        <w:rPr>
          <w:rFonts w:ascii="Times New Roman" w:hAnsi="Times New Roman"/>
          <w:sz w:val="24"/>
          <w:szCs w:val="24"/>
        </w:rPr>
        <w:t xml:space="preserve"> </w:t>
      </w:r>
      <w:r w:rsidRPr="00761628">
        <w:rPr>
          <w:rFonts w:ascii="Times New Roman" w:hAnsi="Times New Roman"/>
          <w:i/>
          <w:sz w:val="24"/>
          <w:szCs w:val="24"/>
        </w:rPr>
        <w:t>tour</w:t>
      </w:r>
      <w:r>
        <w:rPr>
          <w:rFonts w:ascii="Times New Roman" w:hAnsi="Times New Roman"/>
          <w:i/>
          <w:sz w:val="24"/>
          <w:szCs w:val="24"/>
        </w:rPr>
        <w:t xml:space="preserve"> </w:t>
      </w:r>
      <w:r w:rsidRPr="00BD3DBA">
        <w:rPr>
          <w:rFonts w:ascii="Times New Roman" w:hAnsi="Times New Roman"/>
          <w:sz w:val="24"/>
          <w:szCs w:val="24"/>
        </w:rPr>
        <w:t>dan</w:t>
      </w:r>
      <w:r>
        <w:rPr>
          <w:rFonts w:ascii="Times New Roman" w:hAnsi="Times New Roman"/>
          <w:sz w:val="24"/>
          <w:szCs w:val="24"/>
        </w:rPr>
        <w:t xml:space="preserve"> </w:t>
      </w:r>
      <w:r w:rsidRPr="00761628">
        <w:rPr>
          <w:rFonts w:ascii="Times New Roman" w:hAnsi="Times New Roman"/>
          <w:i/>
          <w:sz w:val="24"/>
          <w:szCs w:val="24"/>
        </w:rPr>
        <w:t>travel</w:t>
      </w:r>
      <w:r>
        <w:rPr>
          <w:rFonts w:ascii="Times New Roman" w:hAnsi="Times New Roman"/>
          <w:i/>
          <w:sz w:val="24"/>
          <w:szCs w:val="24"/>
        </w:rPr>
        <w:t xml:space="preserve"> </w:t>
      </w:r>
      <w:r w:rsidRPr="00BD3DBA">
        <w:rPr>
          <w:rFonts w:ascii="Times New Roman" w:hAnsi="Times New Roman"/>
          <w:sz w:val="24"/>
          <w:szCs w:val="24"/>
        </w:rPr>
        <w:t>umrah atau haji,</w:t>
      </w:r>
      <w:r>
        <w:rPr>
          <w:rFonts w:ascii="Times New Roman" w:hAnsi="Times New Roman"/>
          <w:sz w:val="24"/>
          <w:szCs w:val="24"/>
        </w:rPr>
        <w:t xml:space="preserve"> </w:t>
      </w:r>
      <w:r w:rsidRPr="00BD3DBA">
        <w:rPr>
          <w:rFonts w:ascii="Times New Roman" w:hAnsi="Times New Roman"/>
          <w:sz w:val="24"/>
          <w:szCs w:val="24"/>
        </w:rPr>
        <w:t xml:space="preserve">memberikan </w:t>
      </w:r>
      <w:r>
        <w:rPr>
          <w:rFonts w:ascii="Times New Roman" w:hAnsi="Times New Roman"/>
          <w:sz w:val="24"/>
          <w:szCs w:val="24"/>
        </w:rPr>
        <w:t>suvenir</w:t>
      </w:r>
      <w:r w:rsidRPr="00BD3DBA">
        <w:rPr>
          <w:rFonts w:ascii="Times New Roman" w:hAnsi="Times New Roman"/>
          <w:sz w:val="24"/>
          <w:szCs w:val="24"/>
        </w:rPr>
        <w:t xml:space="preserve"> kepada calon jamaah</w:t>
      </w:r>
      <w:r>
        <w:rPr>
          <w:rFonts w:ascii="Times New Roman" w:hAnsi="Times New Roman"/>
          <w:sz w:val="24"/>
          <w:szCs w:val="24"/>
        </w:rPr>
        <w:t xml:space="preserve"> </w:t>
      </w:r>
      <w:r w:rsidRPr="00BD3DBA">
        <w:rPr>
          <w:rFonts w:ascii="Times New Roman" w:hAnsi="Times New Roman"/>
          <w:sz w:val="24"/>
          <w:szCs w:val="24"/>
        </w:rPr>
        <w:t>haji,</w:t>
      </w:r>
      <w:r>
        <w:rPr>
          <w:rFonts w:ascii="Times New Roman" w:hAnsi="Times New Roman"/>
          <w:sz w:val="24"/>
          <w:szCs w:val="24"/>
        </w:rPr>
        <w:t xml:space="preserve"> </w:t>
      </w:r>
      <w:r w:rsidRPr="00BD3DBA">
        <w:rPr>
          <w:rFonts w:ascii="Times New Roman" w:hAnsi="Times New Roman"/>
          <w:sz w:val="24"/>
          <w:szCs w:val="24"/>
        </w:rPr>
        <w:t>melakukan promosi berupa</w:t>
      </w:r>
      <w:r>
        <w:rPr>
          <w:rFonts w:ascii="Times New Roman" w:hAnsi="Times New Roman"/>
          <w:sz w:val="24"/>
          <w:szCs w:val="24"/>
        </w:rPr>
        <w:t xml:space="preserve"> </w:t>
      </w:r>
      <w:r w:rsidRPr="00761628">
        <w:rPr>
          <w:rFonts w:ascii="Times New Roman" w:hAnsi="Times New Roman"/>
          <w:i/>
          <w:sz w:val="24"/>
          <w:szCs w:val="24"/>
        </w:rPr>
        <w:t>standing banner</w:t>
      </w:r>
      <w:r w:rsidRPr="00BD3DBA">
        <w:rPr>
          <w:rFonts w:ascii="Times New Roman" w:hAnsi="Times New Roman"/>
          <w:sz w:val="24"/>
          <w:szCs w:val="24"/>
        </w:rPr>
        <w:t>, brosur, spanduk di cabang-</w:t>
      </w:r>
      <w:r w:rsidRPr="00984B25">
        <w:rPr>
          <w:rFonts w:ascii="Times New Roman" w:hAnsi="Times New Roman"/>
          <w:sz w:val="24"/>
          <w:szCs w:val="24"/>
        </w:rPr>
        <w:t>cabang BSM</w:t>
      </w:r>
      <w:r w:rsidR="004B7C8E">
        <w:rPr>
          <w:rFonts w:ascii="Times New Roman" w:hAnsi="Times New Roman"/>
          <w:sz w:val="24"/>
          <w:szCs w:val="24"/>
          <w:lang w:val="id-ID"/>
        </w:rPr>
        <w:t>,</w:t>
      </w:r>
      <w:r w:rsidRPr="00984B25">
        <w:rPr>
          <w:rFonts w:ascii="Times New Roman" w:hAnsi="Times New Roman"/>
          <w:sz w:val="24"/>
          <w:szCs w:val="24"/>
        </w:rPr>
        <w:t xml:space="preserve"> serta melakukan promosi mel</w:t>
      </w:r>
      <w:r>
        <w:rPr>
          <w:rFonts w:ascii="Times New Roman" w:hAnsi="Times New Roman"/>
          <w:sz w:val="24"/>
          <w:szCs w:val="24"/>
        </w:rPr>
        <w:t xml:space="preserve">alui media cetak dan elektronik </w:t>
      </w:r>
      <w:r w:rsidRPr="00CC23FE">
        <w:rPr>
          <w:rFonts w:ascii="Times New Roman" w:hAnsi="Times New Roman"/>
          <w:sz w:val="24"/>
          <w:szCs w:val="24"/>
        </w:rPr>
        <w:t>(</w:t>
      </w:r>
      <w:r>
        <w:rPr>
          <w:rFonts w:ascii="Times New Roman" w:hAnsi="Times New Roman"/>
          <w:sz w:val="24"/>
          <w:szCs w:val="24"/>
          <w:lang w:val="id-ID"/>
        </w:rPr>
        <w:t>Syukriyah</w:t>
      </w:r>
      <w:r>
        <w:rPr>
          <w:rFonts w:ascii="Times New Roman" w:hAnsi="Times New Roman"/>
          <w:sz w:val="24"/>
          <w:szCs w:val="24"/>
        </w:rPr>
        <w:t xml:space="preserve">, </w:t>
      </w:r>
      <w:r w:rsidRPr="00CC23FE">
        <w:rPr>
          <w:rFonts w:ascii="Times New Roman" w:hAnsi="Times New Roman"/>
          <w:sz w:val="24"/>
          <w:szCs w:val="24"/>
        </w:rPr>
        <w:t>2015).</w:t>
      </w:r>
    </w:p>
    <w:p w:rsidR="003C7B09" w:rsidRDefault="003C7B09" w:rsidP="004758F8">
      <w:pPr>
        <w:pStyle w:val="ListParagraph"/>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r>
      <w:r w:rsidRPr="00877325">
        <w:rPr>
          <w:rFonts w:ascii="Times New Roman" w:hAnsi="Times New Roman"/>
          <w:sz w:val="24"/>
          <w:szCs w:val="24"/>
          <w:lang w:val="id-ID"/>
        </w:rPr>
        <w:t xml:space="preserve">Melihat banyaknya kompetitor antar </w:t>
      </w:r>
      <w:r w:rsidRPr="00877325">
        <w:rPr>
          <w:rFonts w:ascii="Times New Roman" w:hAnsi="Times New Roman"/>
          <w:sz w:val="24"/>
          <w:szCs w:val="24"/>
        </w:rPr>
        <w:t>b</w:t>
      </w:r>
      <w:r w:rsidRPr="00877325">
        <w:rPr>
          <w:rFonts w:ascii="Times New Roman" w:hAnsi="Times New Roman"/>
          <w:sz w:val="24"/>
          <w:szCs w:val="24"/>
          <w:lang w:val="id-ID"/>
        </w:rPr>
        <w:t>ank yang diberikan kepercayaan sebagai mediator Biay</w:t>
      </w:r>
      <w:r w:rsidR="004B7C8E">
        <w:rPr>
          <w:rFonts w:ascii="Times New Roman" w:hAnsi="Times New Roman"/>
          <w:sz w:val="24"/>
          <w:szCs w:val="24"/>
          <w:lang w:val="id-ID"/>
        </w:rPr>
        <w:t>a Penyetoran Ibadah Haji (BPIH).</w:t>
      </w:r>
      <w:r w:rsidRPr="00877325">
        <w:rPr>
          <w:rFonts w:ascii="Times New Roman" w:hAnsi="Times New Roman"/>
          <w:sz w:val="24"/>
          <w:szCs w:val="24"/>
          <w:lang w:val="id-ID"/>
        </w:rPr>
        <w:t xml:space="preserve"> </w:t>
      </w:r>
      <w:r w:rsidR="004B7C8E">
        <w:rPr>
          <w:rFonts w:ascii="Times New Roman" w:hAnsi="Times New Roman"/>
          <w:sz w:val="24"/>
          <w:szCs w:val="24"/>
          <w:lang w:val="id-ID"/>
        </w:rPr>
        <w:t>D</w:t>
      </w:r>
      <w:r w:rsidRPr="00877325">
        <w:rPr>
          <w:rFonts w:ascii="Times New Roman" w:hAnsi="Times New Roman"/>
          <w:sz w:val="24"/>
          <w:szCs w:val="24"/>
        </w:rPr>
        <w:t>engan demikian</w:t>
      </w:r>
      <w:r w:rsidR="004B7C8E">
        <w:rPr>
          <w:rFonts w:ascii="Times New Roman" w:hAnsi="Times New Roman"/>
          <w:sz w:val="24"/>
          <w:szCs w:val="24"/>
          <w:lang w:val="id-ID"/>
        </w:rPr>
        <w:t>,</w:t>
      </w:r>
      <w:r w:rsidRPr="00877325">
        <w:rPr>
          <w:rFonts w:ascii="Times New Roman" w:hAnsi="Times New Roman"/>
          <w:sz w:val="24"/>
          <w:szCs w:val="24"/>
          <w:lang w:val="id-ID"/>
        </w:rPr>
        <w:t xml:space="preserve"> Bank Syariah Mandiri berlomba untuk memberikan fasilitas dan kenyamanan bagi nasabahnya dengan mengeluarkan </w:t>
      </w:r>
      <w:r w:rsidRPr="00877325">
        <w:rPr>
          <w:rFonts w:ascii="Times New Roman" w:hAnsi="Times New Roman"/>
          <w:sz w:val="24"/>
          <w:szCs w:val="24"/>
        </w:rPr>
        <w:t>p</w:t>
      </w:r>
      <w:r w:rsidRPr="00877325">
        <w:rPr>
          <w:rFonts w:ascii="Times New Roman" w:hAnsi="Times New Roman"/>
          <w:sz w:val="24"/>
          <w:szCs w:val="24"/>
          <w:lang w:val="id-ID"/>
        </w:rPr>
        <w:t xml:space="preserve">roduk </w:t>
      </w:r>
      <w:r w:rsidRPr="00877325">
        <w:rPr>
          <w:rFonts w:ascii="Times New Roman" w:hAnsi="Times New Roman"/>
          <w:sz w:val="24"/>
          <w:szCs w:val="24"/>
        </w:rPr>
        <w:t>t</w:t>
      </w:r>
      <w:r w:rsidRPr="00877325">
        <w:rPr>
          <w:rFonts w:ascii="Times New Roman" w:hAnsi="Times New Roman"/>
          <w:sz w:val="24"/>
          <w:szCs w:val="24"/>
          <w:lang w:val="id-ID"/>
        </w:rPr>
        <w:t xml:space="preserve">abungan </w:t>
      </w:r>
      <w:r w:rsidRPr="00877325">
        <w:rPr>
          <w:rFonts w:ascii="Times New Roman" w:hAnsi="Times New Roman"/>
          <w:sz w:val="24"/>
          <w:szCs w:val="24"/>
        </w:rPr>
        <w:t>h</w:t>
      </w:r>
      <w:r w:rsidRPr="00877325">
        <w:rPr>
          <w:rFonts w:ascii="Times New Roman" w:hAnsi="Times New Roman"/>
          <w:sz w:val="24"/>
          <w:szCs w:val="24"/>
          <w:lang w:val="id-ID"/>
        </w:rPr>
        <w:t xml:space="preserve">aji </w:t>
      </w:r>
      <w:r w:rsidRPr="00877325">
        <w:rPr>
          <w:rFonts w:ascii="Times New Roman" w:hAnsi="Times New Roman"/>
          <w:sz w:val="24"/>
          <w:szCs w:val="24"/>
        </w:rPr>
        <w:t>(</w:t>
      </w:r>
      <w:r w:rsidRPr="001A0419">
        <w:rPr>
          <w:rFonts w:ascii="Times New Roman" w:hAnsi="Times New Roman"/>
          <w:i/>
          <w:sz w:val="24"/>
          <w:szCs w:val="24"/>
        </w:rPr>
        <w:t>m</w:t>
      </w:r>
      <w:r w:rsidRPr="001A0419">
        <w:rPr>
          <w:rFonts w:ascii="Times New Roman" w:hAnsi="Times New Roman"/>
          <w:i/>
          <w:sz w:val="24"/>
          <w:szCs w:val="24"/>
          <w:lang w:val="id-ID"/>
        </w:rPr>
        <w:t>abrur</w:t>
      </w:r>
      <w:r w:rsidRPr="00877325">
        <w:rPr>
          <w:rFonts w:ascii="Times New Roman" w:hAnsi="Times New Roman"/>
          <w:sz w:val="24"/>
          <w:szCs w:val="24"/>
        </w:rPr>
        <w:t>)</w:t>
      </w:r>
      <w:r w:rsidRPr="00877325">
        <w:rPr>
          <w:rFonts w:ascii="Times New Roman" w:hAnsi="Times New Roman"/>
          <w:sz w:val="24"/>
          <w:szCs w:val="24"/>
          <w:lang w:val="id-ID"/>
        </w:rPr>
        <w:t>.</w:t>
      </w:r>
    </w:p>
    <w:p w:rsidR="00AC3354" w:rsidRPr="00AC3354" w:rsidRDefault="00AC3354" w:rsidP="00AC3354">
      <w:pPr>
        <w:pStyle w:val="ListParagraph"/>
        <w:tabs>
          <w:tab w:val="left" w:pos="851"/>
        </w:tabs>
        <w:spacing w:after="0" w:line="360" w:lineRule="auto"/>
        <w:ind w:left="0"/>
        <w:jc w:val="both"/>
        <w:rPr>
          <w:rFonts w:ascii="Times New Roman" w:hAnsi="Times New Roman"/>
          <w:sz w:val="24"/>
          <w:szCs w:val="24"/>
        </w:rPr>
      </w:pPr>
    </w:p>
    <w:p w:rsidR="00AC3354" w:rsidRPr="00A9014F" w:rsidRDefault="00A9014F" w:rsidP="00AC3354">
      <w:pPr>
        <w:pStyle w:val="ListParagraph"/>
        <w:spacing w:after="0" w:line="360" w:lineRule="auto"/>
        <w:ind w:left="0"/>
        <w:jc w:val="both"/>
        <w:rPr>
          <w:rFonts w:ascii="Times New Roman" w:hAnsi="Times New Roman"/>
          <w:b/>
          <w:sz w:val="24"/>
          <w:szCs w:val="24"/>
          <w:lang w:val="id-ID"/>
        </w:rPr>
      </w:pPr>
      <w:r>
        <w:rPr>
          <w:rFonts w:ascii="Times New Roman" w:hAnsi="Times New Roman"/>
          <w:b/>
          <w:sz w:val="24"/>
          <w:szCs w:val="24"/>
          <w:lang w:val="id-ID"/>
        </w:rPr>
        <w:t>Kajian Pustaka</w:t>
      </w:r>
    </w:p>
    <w:p w:rsidR="00AC3354" w:rsidRDefault="00AC3354" w:rsidP="00AC3354">
      <w:pPr>
        <w:pStyle w:val="ListParagraph"/>
        <w:spacing w:after="0" w:line="360" w:lineRule="auto"/>
        <w:ind w:left="0"/>
        <w:jc w:val="both"/>
        <w:rPr>
          <w:rFonts w:ascii="Times New Roman" w:hAnsi="Times New Roman"/>
          <w:b/>
          <w:sz w:val="24"/>
          <w:szCs w:val="24"/>
        </w:rPr>
      </w:pPr>
      <w:r w:rsidRPr="00AC3354">
        <w:rPr>
          <w:rFonts w:ascii="Times New Roman" w:hAnsi="Times New Roman"/>
          <w:b/>
          <w:sz w:val="24"/>
          <w:szCs w:val="24"/>
        </w:rPr>
        <w:t>Tabungan Haji (Mabrur) Bank Syariah Mandiri</w:t>
      </w:r>
    </w:p>
    <w:p w:rsidR="00AC3354" w:rsidRDefault="00AC3354" w:rsidP="00AC3354">
      <w:pPr>
        <w:spacing w:before="0" w:beforeAutospacing="0" w:after="0" w:afterAutospacing="0"/>
        <w:ind w:firstLine="720"/>
        <w:jc w:val="both"/>
        <w:rPr>
          <w:rFonts w:ascii="Times New Roman" w:hAnsi="Times New Roman" w:cs="Times New Roman"/>
          <w:sz w:val="24"/>
        </w:rPr>
      </w:pPr>
      <w:r w:rsidRPr="00984B25">
        <w:rPr>
          <w:rFonts w:ascii="Times New Roman" w:hAnsi="Times New Roman" w:cs="Times New Roman"/>
          <w:sz w:val="24"/>
        </w:rPr>
        <w:t xml:space="preserve">Perbankan menjadi salah satu alternatif sistem perbankan yang kredibel dan dapat diminati oleh seluruh golongan masyarakat Indonesia tanpa terkecuali, sehingga Bank Syariah Mandiri menyediakan berbagai jenis produk yang dapat dipilih oleh masyarkat, salah satunya adalah BSM tabungan </w:t>
      </w:r>
      <w:r>
        <w:rPr>
          <w:rFonts w:ascii="Times New Roman" w:hAnsi="Times New Roman" w:cs="Times New Roman"/>
          <w:sz w:val="24"/>
        </w:rPr>
        <w:t>haji (</w:t>
      </w:r>
      <w:r w:rsidRPr="004B7C8E">
        <w:rPr>
          <w:rFonts w:ascii="Times New Roman" w:hAnsi="Times New Roman" w:cs="Times New Roman"/>
          <w:i/>
          <w:sz w:val="24"/>
        </w:rPr>
        <w:t>mabrur</w:t>
      </w:r>
      <w:r>
        <w:rPr>
          <w:rFonts w:ascii="Times New Roman" w:hAnsi="Times New Roman" w:cs="Times New Roman"/>
          <w:sz w:val="24"/>
        </w:rPr>
        <w:t>)</w:t>
      </w:r>
      <w:r w:rsidRPr="00984B25">
        <w:rPr>
          <w:rFonts w:ascii="Times New Roman" w:hAnsi="Times New Roman" w:cs="Times New Roman"/>
          <w:sz w:val="24"/>
        </w:rPr>
        <w:t>.</w:t>
      </w:r>
    </w:p>
    <w:p w:rsidR="00B90125" w:rsidRDefault="00AC3354" w:rsidP="00B90125">
      <w:pPr>
        <w:spacing w:before="0" w:beforeAutospacing="0" w:after="0" w:afterAutospacing="0"/>
        <w:ind w:firstLine="720"/>
        <w:jc w:val="both"/>
        <w:rPr>
          <w:rFonts w:ascii="Times New Roman" w:hAnsi="Times New Roman" w:cs="Times New Roman"/>
          <w:sz w:val="24"/>
        </w:rPr>
      </w:pPr>
      <w:r w:rsidRPr="00984B25">
        <w:rPr>
          <w:rFonts w:ascii="Times New Roman" w:hAnsi="Times New Roman" w:cs="Times New Roman"/>
          <w:sz w:val="24"/>
        </w:rPr>
        <w:t>Tabungan haji adalah suatu p</w:t>
      </w:r>
      <w:r>
        <w:rPr>
          <w:rFonts w:ascii="Times New Roman" w:hAnsi="Times New Roman" w:cs="Times New Roman"/>
          <w:sz w:val="24"/>
        </w:rPr>
        <w:t>rogram tabungan yang ditujukan k</w:t>
      </w:r>
      <w:r w:rsidRPr="00984B25">
        <w:rPr>
          <w:rFonts w:ascii="Times New Roman" w:hAnsi="Times New Roman" w:cs="Times New Roman"/>
          <w:sz w:val="24"/>
        </w:rPr>
        <w:t xml:space="preserve">epada para nasabah bank yang memiliki cita-cita untuk berangkat ke tanah suci. Dalam </w:t>
      </w:r>
      <w:r>
        <w:rPr>
          <w:rFonts w:ascii="Times New Roman" w:hAnsi="Times New Roman" w:cs="Times New Roman"/>
          <w:sz w:val="24"/>
        </w:rPr>
        <w:t xml:space="preserve">program </w:t>
      </w:r>
      <w:r>
        <w:rPr>
          <w:rFonts w:ascii="Times New Roman" w:hAnsi="Times New Roman" w:cs="Times New Roman"/>
          <w:sz w:val="24"/>
        </w:rPr>
        <w:lastRenderedPageBreak/>
        <w:t>t</w:t>
      </w:r>
      <w:r w:rsidRPr="00984B25">
        <w:rPr>
          <w:rFonts w:ascii="Times New Roman" w:hAnsi="Times New Roman" w:cs="Times New Roman"/>
          <w:sz w:val="24"/>
        </w:rPr>
        <w:t xml:space="preserve">abungan haji, para calon </w:t>
      </w:r>
      <w:r>
        <w:rPr>
          <w:rFonts w:ascii="Times New Roman" w:hAnsi="Times New Roman" w:cs="Times New Roman"/>
          <w:sz w:val="24"/>
        </w:rPr>
        <w:t>jamaah</w:t>
      </w:r>
      <w:r w:rsidRPr="00984B25">
        <w:rPr>
          <w:rFonts w:ascii="Times New Roman" w:hAnsi="Times New Roman" w:cs="Times New Roman"/>
          <w:sz w:val="24"/>
        </w:rPr>
        <w:t xml:space="preserve"> haji selain mendapatkan tabungan, calon </w:t>
      </w:r>
      <w:r>
        <w:rPr>
          <w:rFonts w:ascii="Times New Roman" w:hAnsi="Times New Roman" w:cs="Times New Roman"/>
          <w:sz w:val="24"/>
        </w:rPr>
        <w:t>jamaah</w:t>
      </w:r>
      <w:r w:rsidRPr="00984B25">
        <w:rPr>
          <w:rFonts w:ascii="Times New Roman" w:hAnsi="Times New Roman" w:cs="Times New Roman"/>
          <w:sz w:val="24"/>
        </w:rPr>
        <w:t xml:space="preserve"> haji juga </w:t>
      </w:r>
      <w:proofErr w:type="gramStart"/>
      <w:r w:rsidRPr="00984B25">
        <w:rPr>
          <w:rFonts w:ascii="Times New Roman" w:hAnsi="Times New Roman" w:cs="Times New Roman"/>
          <w:sz w:val="24"/>
        </w:rPr>
        <w:t>akan</w:t>
      </w:r>
      <w:proofErr w:type="gramEnd"/>
      <w:r w:rsidRPr="00984B25">
        <w:rPr>
          <w:rFonts w:ascii="Times New Roman" w:hAnsi="Times New Roman" w:cs="Times New Roman"/>
          <w:sz w:val="24"/>
        </w:rPr>
        <w:t xml:space="preserve"> mendapatkan asuransi yang akan meng</w:t>
      </w:r>
      <w:r w:rsidR="004B7C8E">
        <w:rPr>
          <w:rFonts w:ascii="Times New Roman" w:hAnsi="Times New Roman" w:cs="Times New Roman"/>
          <w:sz w:val="24"/>
          <w:lang w:val="id-ID"/>
        </w:rPr>
        <w:t>c</w:t>
      </w:r>
      <w:r>
        <w:rPr>
          <w:rFonts w:ascii="Times New Roman" w:hAnsi="Times New Roman" w:cs="Times New Roman"/>
          <w:sz w:val="24"/>
        </w:rPr>
        <w:t xml:space="preserve">over mereka </w:t>
      </w:r>
      <w:r w:rsidRPr="00984B25">
        <w:rPr>
          <w:rFonts w:ascii="Times New Roman" w:hAnsi="Times New Roman" w:cs="Times New Roman"/>
          <w:sz w:val="24"/>
        </w:rPr>
        <w:t>hingga tabungan tersebut cukup untuk dipakai menunaikan ibadah ke tanah suci tersebut.</w:t>
      </w:r>
      <w:r>
        <w:rPr>
          <w:rFonts w:ascii="Times New Roman" w:hAnsi="Times New Roman" w:cs="Times New Roman"/>
          <w:sz w:val="24"/>
          <w:lang w:val="id-ID"/>
        </w:rPr>
        <w:t xml:space="preserve"> </w:t>
      </w:r>
      <w:r w:rsidRPr="007655C8">
        <w:rPr>
          <w:rFonts w:ascii="Times New Roman" w:hAnsi="Times New Roman" w:cs="Times New Roman"/>
          <w:sz w:val="24"/>
        </w:rPr>
        <w:t>(</w:t>
      </w:r>
      <w:r>
        <w:rPr>
          <w:rFonts w:ascii="Times New Roman" w:hAnsi="Times New Roman" w:cs="Times New Roman"/>
          <w:sz w:val="24"/>
        </w:rPr>
        <w:t>www.</w:t>
      </w:r>
      <w:hyperlink r:id="rId8" w:history="1">
        <w:r w:rsidRPr="00B90125">
          <w:rPr>
            <w:rStyle w:val="Hyperlink"/>
            <w:rFonts w:ascii="Times New Roman" w:hAnsi="Times New Roman" w:cs="Times New Roman"/>
            <w:color w:val="auto"/>
            <w:sz w:val="24"/>
            <w:u w:val="none"/>
          </w:rPr>
          <w:t>bisnisfranchiseonline.com</w:t>
        </w:r>
      </w:hyperlink>
      <w:r w:rsidRPr="006D6676">
        <w:t xml:space="preserve">, </w:t>
      </w:r>
      <w:r w:rsidRPr="006D6676">
        <w:rPr>
          <w:rFonts w:ascii="Times New Roman" w:hAnsi="Times New Roman" w:cs="Times New Roman"/>
          <w:sz w:val="24"/>
          <w:szCs w:val="24"/>
        </w:rPr>
        <w:t>2015</w:t>
      </w:r>
      <w:r w:rsidRPr="006D6676">
        <w:rPr>
          <w:rFonts w:ascii="Times New Roman" w:hAnsi="Times New Roman" w:cs="Times New Roman"/>
          <w:sz w:val="24"/>
        </w:rPr>
        <w:t>)</w:t>
      </w:r>
      <w:r>
        <w:rPr>
          <w:rFonts w:ascii="Times New Roman" w:hAnsi="Times New Roman" w:cs="Times New Roman"/>
          <w:sz w:val="24"/>
          <w:lang w:val="id-ID"/>
        </w:rPr>
        <w:t>.</w:t>
      </w:r>
    </w:p>
    <w:p w:rsidR="00AC3354" w:rsidRDefault="00AC3354" w:rsidP="00B90125">
      <w:pPr>
        <w:spacing w:before="0" w:beforeAutospacing="0" w:after="0" w:afterAutospacing="0"/>
        <w:ind w:firstLine="720"/>
        <w:jc w:val="both"/>
        <w:rPr>
          <w:rFonts w:ascii="Times New Roman" w:hAnsi="Times New Roman"/>
          <w:sz w:val="24"/>
          <w:szCs w:val="24"/>
          <w:lang w:val="id-ID"/>
        </w:rPr>
      </w:pPr>
      <w:proofErr w:type="gramStart"/>
      <w:r w:rsidRPr="00AC3354">
        <w:rPr>
          <w:rFonts w:ascii="Times New Roman" w:hAnsi="Times New Roman"/>
          <w:sz w:val="24"/>
          <w:szCs w:val="24"/>
        </w:rPr>
        <w:t>Menurut PT. Bank Syariah Mandiri tabungan haji (</w:t>
      </w:r>
      <w:r w:rsidRPr="004B7C8E">
        <w:rPr>
          <w:rFonts w:ascii="Times New Roman" w:hAnsi="Times New Roman"/>
          <w:i/>
          <w:sz w:val="24"/>
          <w:szCs w:val="24"/>
        </w:rPr>
        <w:t>mabrur</w:t>
      </w:r>
      <w:r w:rsidRPr="00AC3354">
        <w:rPr>
          <w:rFonts w:ascii="Times New Roman" w:hAnsi="Times New Roman"/>
          <w:sz w:val="24"/>
          <w:szCs w:val="24"/>
        </w:rPr>
        <w:t>) a</w:t>
      </w:r>
      <w:r w:rsidR="00B90125">
        <w:rPr>
          <w:rFonts w:ascii="Times New Roman" w:hAnsi="Times New Roman"/>
          <w:sz w:val="24"/>
          <w:szCs w:val="24"/>
        </w:rPr>
        <w:t xml:space="preserve">dalah produk tabungan bagi umat </w:t>
      </w:r>
      <w:r w:rsidRPr="00AC3354">
        <w:rPr>
          <w:rFonts w:ascii="Times New Roman" w:hAnsi="Times New Roman"/>
          <w:sz w:val="24"/>
          <w:szCs w:val="24"/>
        </w:rPr>
        <w:t>Islam yang mempunyai rencana menunaikan ibadah haji (www.</w:t>
      </w:r>
      <w:r w:rsidR="00B90125">
        <w:rPr>
          <w:rFonts w:ascii="Times New Roman" w:hAnsi="Times New Roman"/>
          <w:sz w:val="24"/>
          <w:szCs w:val="24"/>
        </w:rPr>
        <w:t>syariahmandiri</w:t>
      </w:r>
      <w:r w:rsidRPr="00AC3354">
        <w:rPr>
          <w:rFonts w:ascii="Times New Roman" w:hAnsi="Times New Roman"/>
          <w:sz w:val="24"/>
          <w:szCs w:val="24"/>
        </w:rPr>
        <w:t>.co.id, 2016).</w:t>
      </w:r>
      <w:proofErr w:type="gramEnd"/>
      <w:r w:rsidRPr="00AC3354">
        <w:rPr>
          <w:rFonts w:ascii="Times New Roman" w:hAnsi="Times New Roman"/>
          <w:sz w:val="24"/>
          <w:szCs w:val="24"/>
        </w:rPr>
        <w:t xml:space="preserve"> </w:t>
      </w:r>
      <w:proofErr w:type="gramStart"/>
      <w:r w:rsidRPr="00AC3354">
        <w:rPr>
          <w:rFonts w:ascii="Times New Roman" w:hAnsi="Times New Roman"/>
          <w:sz w:val="24"/>
          <w:szCs w:val="24"/>
        </w:rPr>
        <w:t>Tabungan haji (</w:t>
      </w:r>
      <w:r w:rsidRPr="004B7C8E">
        <w:rPr>
          <w:rFonts w:ascii="Times New Roman" w:hAnsi="Times New Roman"/>
          <w:i/>
          <w:sz w:val="24"/>
          <w:szCs w:val="24"/>
        </w:rPr>
        <w:t>mabrur</w:t>
      </w:r>
      <w:r w:rsidRPr="00AC3354">
        <w:rPr>
          <w:rFonts w:ascii="Times New Roman" w:hAnsi="Times New Roman"/>
          <w:sz w:val="24"/>
          <w:szCs w:val="24"/>
        </w:rPr>
        <w:t>) memberikan banyak kemudahan dan manfaat untuk persiapan ibadah ke tanah suci.</w:t>
      </w:r>
      <w:proofErr w:type="gramEnd"/>
      <w:r w:rsidRPr="00AC3354">
        <w:rPr>
          <w:rFonts w:ascii="Times New Roman" w:hAnsi="Times New Roman"/>
          <w:sz w:val="24"/>
          <w:szCs w:val="24"/>
        </w:rPr>
        <w:t xml:space="preserve"> </w:t>
      </w:r>
      <w:proofErr w:type="gramStart"/>
      <w:r w:rsidRPr="00AC3354">
        <w:rPr>
          <w:rFonts w:ascii="Times New Roman" w:hAnsi="Times New Roman"/>
          <w:sz w:val="24"/>
          <w:szCs w:val="24"/>
        </w:rPr>
        <w:t>Ada beberapa fasilitas, keunggulan dan kelebihan produk tabungan ini yang menjadi andalan Bank Syariah Mandiri.</w:t>
      </w:r>
      <w:proofErr w:type="gramEnd"/>
    </w:p>
    <w:p w:rsidR="004758F8" w:rsidRPr="004758F8" w:rsidRDefault="004758F8" w:rsidP="00B90125">
      <w:pPr>
        <w:spacing w:before="0" w:beforeAutospacing="0" w:after="0" w:afterAutospacing="0"/>
        <w:ind w:firstLine="720"/>
        <w:jc w:val="both"/>
        <w:rPr>
          <w:rFonts w:ascii="Times New Roman" w:hAnsi="Times New Roman" w:cs="Times New Roman"/>
          <w:sz w:val="24"/>
          <w:lang w:val="id-ID"/>
        </w:rPr>
      </w:pPr>
    </w:p>
    <w:p w:rsidR="00AC3354" w:rsidRDefault="00036C8E" w:rsidP="00AC3354">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Promosi</w:t>
      </w:r>
    </w:p>
    <w:p w:rsidR="00036C8E" w:rsidRPr="00984B25" w:rsidRDefault="00036C8E" w:rsidP="00036C8E">
      <w:pPr>
        <w:spacing w:before="0" w:beforeAutospacing="0" w:after="0" w:afterAutospacing="0"/>
        <w:ind w:firstLine="720"/>
        <w:jc w:val="both"/>
        <w:rPr>
          <w:rFonts w:ascii="Times New Roman" w:hAnsi="Times New Roman" w:cs="Times New Roman"/>
          <w:sz w:val="24"/>
          <w:szCs w:val="24"/>
        </w:rPr>
      </w:pPr>
      <w:r w:rsidRPr="00984B25">
        <w:rPr>
          <w:rFonts w:ascii="Times New Roman" w:hAnsi="Times New Roman" w:cs="Times New Roman"/>
          <w:sz w:val="24"/>
          <w:szCs w:val="24"/>
        </w:rPr>
        <w:t>Pengertian promosi menurut Kotler dan Armstrong (2012:76), “</w:t>
      </w:r>
      <w:r w:rsidRPr="00CB4090">
        <w:rPr>
          <w:rFonts w:ascii="Times New Roman" w:hAnsi="Times New Roman" w:cs="Times New Roman"/>
          <w:i/>
          <w:sz w:val="24"/>
          <w:szCs w:val="24"/>
        </w:rPr>
        <w:t>Promotion means activities that communicate the merits of the product and persuade target customers to buy it</w:t>
      </w:r>
      <w:r w:rsidRPr="00984B25">
        <w:rPr>
          <w:rFonts w:ascii="Times New Roman" w:hAnsi="Times New Roman" w:cs="Times New Roman"/>
          <w:sz w:val="24"/>
          <w:szCs w:val="24"/>
        </w:rPr>
        <w:t>”, artinya promosi merupakan kegiatan yang mengomunikasikan manfaat dari sebuah produk dan membujuk target konsumen untuk membeli produk tersebut.</w:t>
      </w:r>
    </w:p>
    <w:p w:rsidR="00036C8E" w:rsidRDefault="00036C8E" w:rsidP="00036C8E">
      <w:pPr>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Menurut Rangkuti (2010:50), </w:t>
      </w:r>
      <w:r w:rsidR="004B7C8E">
        <w:rPr>
          <w:rFonts w:ascii="Times New Roman" w:hAnsi="Times New Roman" w:cs="Times New Roman"/>
          <w:sz w:val="24"/>
          <w:szCs w:val="24"/>
          <w:lang w:val="id-ID"/>
        </w:rPr>
        <w:t>p</w:t>
      </w:r>
      <w:r w:rsidRPr="00984B25">
        <w:rPr>
          <w:rFonts w:ascii="Times New Roman" w:hAnsi="Times New Roman" w:cs="Times New Roman"/>
          <w:sz w:val="24"/>
          <w:szCs w:val="24"/>
        </w:rPr>
        <w:t>romosi adalah kegiatan penjualan dan pemasaran dalam rangka menginformasikan dan mendorong p</w:t>
      </w:r>
      <w:r w:rsidR="004B7C8E">
        <w:rPr>
          <w:rFonts w:ascii="Times New Roman" w:hAnsi="Times New Roman" w:cs="Times New Roman"/>
          <w:sz w:val="24"/>
          <w:szCs w:val="24"/>
        </w:rPr>
        <w:t>ermintaan terhadap produk, jasa</w:t>
      </w:r>
      <w:r w:rsidRPr="00984B25">
        <w:rPr>
          <w:rFonts w:ascii="Times New Roman" w:hAnsi="Times New Roman" w:cs="Times New Roman"/>
          <w:sz w:val="24"/>
          <w:szCs w:val="24"/>
        </w:rPr>
        <w:t xml:space="preserve"> dan ide dari perusahaan dengan </w:t>
      </w:r>
      <w:proofErr w:type="gramStart"/>
      <w:r w:rsidRPr="00984B25">
        <w:rPr>
          <w:rFonts w:ascii="Times New Roman" w:hAnsi="Times New Roman" w:cs="Times New Roman"/>
          <w:sz w:val="24"/>
          <w:szCs w:val="24"/>
        </w:rPr>
        <w:t>cara</w:t>
      </w:r>
      <w:proofErr w:type="gramEnd"/>
      <w:r w:rsidRPr="00984B25">
        <w:rPr>
          <w:rFonts w:ascii="Times New Roman" w:hAnsi="Times New Roman" w:cs="Times New Roman"/>
          <w:sz w:val="24"/>
          <w:szCs w:val="24"/>
        </w:rPr>
        <w:t xml:space="preserve"> mem</w:t>
      </w:r>
      <w:r>
        <w:rPr>
          <w:rFonts w:ascii="Times New Roman" w:hAnsi="Times New Roman" w:cs="Times New Roman"/>
          <w:sz w:val="24"/>
          <w:szCs w:val="24"/>
        </w:rPr>
        <w:t>p</w:t>
      </w:r>
      <w:r w:rsidRPr="00984B25">
        <w:rPr>
          <w:rFonts w:ascii="Times New Roman" w:hAnsi="Times New Roman" w:cs="Times New Roman"/>
          <w:sz w:val="24"/>
          <w:szCs w:val="24"/>
        </w:rPr>
        <w:t>engaruhi konsumen agar mau membeli produk dan jasa y</w:t>
      </w:r>
      <w:r>
        <w:rPr>
          <w:rFonts w:ascii="Times New Roman" w:hAnsi="Times New Roman" w:cs="Times New Roman"/>
          <w:sz w:val="24"/>
          <w:szCs w:val="24"/>
        </w:rPr>
        <w:t>ang dihasilkan oleh perusahaan.</w:t>
      </w:r>
    </w:p>
    <w:p w:rsidR="00F56F0B" w:rsidRDefault="00036C8E" w:rsidP="00F56F0B">
      <w:pPr>
        <w:spacing w:before="0" w:beforeAutospacing="0" w:after="0" w:afterAutospacing="0"/>
        <w:ind w:firstLine="720"/>
        <w:jc w:val="both"/>
        <w:rPr>
          <w:rFonts w:ascii="Times New Roman" w:hAnsi="Times New Roman" w:cs="Times New Roman"/>
          <w:sz w:val="24"/>
          <w:szCs w:val="24"/>
          <w:lang w:val="id-ID"/>
        </w:rPr>
      </w:pPr>
      <w:proofErr w:type="gramStart"/>
      <w:r w:rsidRPr="00D15B3B">
        <w:rPr>
          <w:rFonts w:ascii="Times New Roman" w:hAnsi="Times New Roman" w:cs="Times New Roman"/>
          <w:sz w:val="24"/>
          <w:szCs w:val="24"/>
        </w:rPr>
        <w:t>Setelah melihat definisi-definisi terse</w:t>
      </w:r>
      <w:r>
        <w:rPr>
          <w:rFonts w:ascii="Times New Roman" w:hAnsi="Times New Roman" w:cs="Times New Roman"/>
          <w:sz w:val="24"/>
          <w:szCs w:val="24"/>
        </w:rPr>
        <w:t xml:space="preserve">but di atas, maka dapat diambil kesimpulan bahwa promosi adalah kegiatan </w:t>
      </w:r>
      <w:r w:rsidRPr="00D15B3B">
        <w:rPr>
          <w:rFonts w:ascii="Times New Roman" w:hAnsi="Times New Roman" w:cs="Times New Roman"/>
          <w:sz w:val="24"/>
          <w:szCs w:val="24"/>
        </w:rPr>
        <w:t>mengkomunikasikan atau menginformasikan manfaat dari sebuah produk dan jasa kepada konsumen untuk mendorong dan membujuk konsumen untuk membeli produk dan jasa tersebut.</w:t>
      </w:r>
      <w:proofErr w:type="gramEnd"/>
    </w:p>
    <w:p w:rsidR="004758F8" w:rsidRPr="004758F8" w:rsidRDefault="004758F8" w:rsidP="00F56F0B">
      <w:pPr>
        <w:spacing w:before="0" w:beforeAutospacing="0" w:after="0" w:afterAutospacing="0"/>
        <w:ind w:firstLine="720"/>
        <w:jc w:val="both"/>
        <w:rPr>
          <w:rFonts w:ascii="Times New Roman" w:hAnsi="Times New Roman" w:cs="Times New Roman"/>
          <w:sz w:val="24"/>
          <w:szCs w:val="24"/>
          <w:lang w:val="id-ID"/>
        </w:rPr>
      </w:pPr>
    </w:p>
    <w:p w:rsidR="00036C8E" w:rsidRDefault="00036C8E" w:rsidP="00036C8E">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Kepercayaan</w:t>
      </w:r>
    </w:p>
    <w:p w:rsidR="00036C8E" w:rsidRDefault="00036C8E" w:rsidP="004758F8">
      <w:pPr>
        <w:pStyle w:val="ListParagraph"/>
        <w:spacing w:line="360" w:lineRule="auto"/>
        <w:ind w:left="0" w:firstLine="709"/>
        <w:jc w:val="both"/>
        <w:rPr>
          <w:rFonts w:ascii="Times New Roman" w:hAnsi="Times New Roman"/>
          <w:sz w:val="24"/>
          <w:szCs w:val="24"/>
        </w:rPr>
      </w:pPr>
      <w:r w:rsidRPr="00CB4090">
        <w:rPr>
          <w:rFonts w:ascii="Times New Roman" w:hAnsi="Times New Roman"/>
          <w:sz w:val="24"/>
          <w:szCs w:val="24"/>
        </w:rPr>
        <w:t>Menurut Kotler (2009)</w:t>
      </w:r>
      <w:r w:rsidR="004B7C8E">
        <w:rPr>
          <w:rFonts w:ascii="Times New Roman" w:hAnsi="Times New Roman"/>
          <w:sz w:val="24"/>
          <w:szCs w:val="24"/>
          <w:lang w:val="id-ID"/>
        </w:rPr>
        <w:t>,</w:t>
      </w:r>
      <w:r w:rsidR="004B7C8E">
        <w:rPr>
          <w:rFonts w:ascii="Times New Roman" w:hAnsi="Times New Roman"/>
          <w:sz w:val="24"/>
          <w:szCs w:val="24"/>
        </w:rPr>
        <w:t xml:space="preserve"> </w:t>
      </w:r>
      <w:r w:rsidR="004B7C8E">
        <w:rPr>
          <w:rFonts w:ascii="Times New Roman" w:hAnsi="Times New Roman"/>
          <w:sz w:val="24"/>
          <w:szCs w:val="24"/>
          <w:lang w:val="id-ID"/>
        </w:rPr>
        <w:t>k</w:t>
      </w:r>
      <w:r w:rsidRPr="00CB4090">
        <w:rPr>
          <w:rFonts w:ascii="Times New Roman" w:hAnsi="Times New Roman"/>
          <w:sz w:val="24"/>
          <w:szCs w:val="24"/>
        </w:rPr>
        <w:t>epercayaan adalah kesediaan perusahaan untuk bergantung pada mitra bisnis. Kepercayaan tergantung pada sejumlah faktor antar</w:t>
      </w:r>
      <w:r>
        <w:rPr>
          <w:rFonts w:ascii="Times New Roman" w:hAnsi="Times New Roman"/>
          <w:sz w:val="24"/>
          <w:szCs w:val="24"/>
        </w:rPr>
        <w:t xml:space="preserve"> </w:t>
      </w:r>
      <w:r w:rsidRPr="00CB4090">
        <w:rPr>
          <w:rFonts w:ascii="Times New Roman" w:hAnsi="Times New Roman"/>
          <w:sz w:val="24"/>
          <w:szCs w:val="24"/>
        </w:rPr>
        <w:t>pribadi dan antar</w:t>
      </w:r>
      <w:r>
        <w:rPr>
          <w:rFonts w:ascii="Times New Roman" w:hAnsi="Times New Roman"/>
          <w:sz w:val="24"/>
          <w:szCs w:val="24"/>
        </w:rPr>
        <w:t xml:space="preserve"> </w:t>
      </w:r>
      <w:r w:rsidRPr="00CB4090">
        <w:rPr>
          <w:rFonts w:ascii="Times New Roman" w:hAnsi="Times New Roman"/>
          <w:sz w:val="24"/>
          <w:szCs w:val="24"/>
        </w:rPr>
        <w:t xml:space="preserve">organisasi, seperti kompetensi, integritas, kejujuran, dan kebaikan hati perusahaan. Sedangkan menurut Morgan dan Hunt dalam Suhardi (2006) </w:t>
      </w:r>
      <w:r w:rsidRPr="00CB4090">
        <w:rPr>
          <w:rFonts w:ascii="Times New Roman" w:hAnsi="Times New Roman"/>
          <w:sz w:val="24"/>
          <w:szCs w:val="24"/>
        </w:rPr>
        <w:lastRenderedPageBreak/>
        <w:t>mendefinisikan kepercayaan sebagai suatu kondisi ketika salah satu pihak yang terlibat dalam proses pertukaran yakin dengan kehandalan dan integritas pihak yang lain.</w:t>
      </w:r>
    </w:p>
    <w:p w:rsidR="00036C8E" w:rsidRDefault="00036C8E" w:rsidP="00036C8E">
      <w:pPr>
        <w:pStyle w:val="ListParagraph"/>
        <w:spacing w:line="360" w:lineRule="auto"/>
        <w:ind w:left="0" w:firstLine="630"/>
        <w:jc w:val="both"/>
        <w:rPr>
          <w:rFonts w:ascii="Times New Roman" w:hAnsi="Times New Roman"/>
          <w:sz w:val="24"/>
          <w:szCs w:val="24"/>
          <w:lang w:val="id-ID"/>
        </w:rPr>
      </w:pPr>
      <w:proofErr w:type="gramStart"/>
      <w:r w:rsidRPr="00C41736">
        <w:rPr>
          <w:rFonts w:ascii="Times New Roman" w:hAnsi="Times New Roman"/>
          <w:sz w:val="24"/>
          <w:szCs w:val="24"/>
        </w:rPr>
        <w:t>Kepercayaan konsumen adalah semua pengetahuan yang dimiliki konsumen dan semua kesimpulan yang dibuat konsumen tentang objek, atribut dan manfaatnya (Sunarto, 2006:153).</w:t>
      </w:r>
      <w:proofErr w:type="gramEnd"/>
    </w:p>
    <w:p w:rsidR="004758F8" w:rsidRPr="004758F8" w:rsidRDefault="004758F8" w:rsidP="00036C8E">
      <w:pPr>
        <w:pStyle w:val="ListParagraph"/>
        <w:spacing w:line="360" w:lineRule="auto"/>
        <w:ind w:left="0" w:firstLine="630"/>
        <w:jc w:val="both"/>
        <w:rPr>
          <w:rFonts w:ascii="Times New Roman" w:hAnsi="Times New Roman"/>
          <w:sz w:val="24"/>
          <w:szCs w:val="24"/>
          <w:lang w:val="id-ID"/>
        </w:rPr>
      </w:pPr>
    </w:p>
    <w:p w:rsidR="00036C8E" w:rsidRDefault="00036C8E" w:rsidP="00036C8E">
      <w:pPr>
        <w:pStyle w:val="ListParagraph"/>
        <w:spacing w:line="360" w:lineRule="auto"/>
        <w:ind w:left="0"/>
        <w:jc w:val="both"/>
        <w:rPr>
          <w:rFonts w:ascii="Times New Roman" w:hAnsi="Times New Roman"/>
          <w:b/>
          <w:sz w:val="24"/>
          <w:szCs w:val="24"/>
        </w:rPr>
      </w:pPr>
      <w:r w:rsidRPr="00036C8E">
        <w:rPr>
          <w:rFonts w:ascii="Times New Roman" w:hAnsi="Times New Roman"/>
          <w:b/>
          <w:sz w:val="24"/>
          <w:szCs w:val="24"/>
        </w:rPr>
        <w:t>Kesadaran Merek</w:t>
      </w:r>
    </w:p>
    <w:p w:rsidR="00036C8E" w:rsidRDefault="00036C8E" w:rsidP="00036C8E">
      <w:pPr>
        <w:pStyle w:val="ListParagraph"/>
        <w:spacing w:line="360" w:lineRule="auto"/>
        <w:ind w:left="0" w:firstLine="720"/>
        <w:jc w:val="both"/>
        <w:rPr>
          <w:rFonts w:ascii="Times New Roman" w:hAnsi="Times New Roman"/>
          <w:sz w:val="24"/>
          <w:szCs w:val="24"/>
        </w:rPr>
      </w:pPr>
      <w:r w:rsidRPr="00984B25">
        <w:rPr>
          <w:rFonts w:ascii="Times New Roman" w:hAnsi="Times New Roman"/>
          <w:sz w:val="24"/>
          <w:szCs w:val="24"/>
        </w:rPr>
        <w:t>Kesadaran merek adalah kesanggupan seorang calon pembeli untuk mengenali, mengingat kembali suatu merek sebagai bagian dari suatu kategori produk tertentu (Durianto</w:t>
      </w:r>
      <w:r>
        <w:rPr>
          <w:rFonts w:ascii="Times New Roman" w:hAnsi="Times New Roman"/>
          <w:sz w:val="24"/>
          <w:szCs w:val="24"/>
        </w:rPr>
        <w:t>,</w:t>
      </w:r>
      <w:r w:rsidRPr="00984B25">
        <w:rPr>
          <w:rFonts w:ascii="Times New Roman" w:hAnsi="Times New Roman"/>
          <w:sz w:val="24"/>
          <w:szCs w:val="24"/>
        </w:rPr>
        <w:t xml:space="preserve"> </w:t>
      </w:r>
      <w:proofErr w:type="gramStart"/>
      <w:r>
        <w:rPr>
          <w:rFonts w:ascii="Times New Roman" w:hAnsi="Times New Roman"/>
          <w:sz w:val="24"/>
          <w:szCs w:val="24"/>
        </w:rPr>
        <w:t>dkk</w:t>
      </w:r>
      <w:r w:rsidR="001A0419">
        <w:rPr>
          <w:rFonts w:ascii="Times New Roman" w:hAnsi="Times New Roman"/>
          <w:sz w:val="24"/>
          <w:szCs w:val="24"/>
          <w:lang w:val="id-ID"/>
        </w:rPr>
        <w:t>.,</w:t>
      </w:r>
      <w:proofErr w:type="gramEnd"/>
      <w:r w:rsidRPr="00984B25">
        <w:rPr>
          <w:rFonts w:ascii="Times New Roman" w:hAnsi="Times New Roman"/>
          <w:sz w:val="24"/>
          <w:szCs w:val="24"/>
        </w:rPr>
        <w:t xml:space="preserve"> 2004: 57).</w:t>
      </w:r>
    </w:p>
    <w:p w:rsidR="00036C8E" w:rsidRDefault="00036C8E" w:rsidP="00036C8E">
      <w:pPr>
        <w:pStyle w:val="ListParagraph"/>
        <w:spacing w:line="360" w:lineRule="auto"/>
        <w:ind w:left="0" w:firstLine="720"/>
        <w:jc w:val="both"/>
        <w:rPr>
          <w:rFonts w:ascii="Times New Roman" w:hAnsi="Times New Roman"/>
          <w:sz w:val="24"/>
          <w:szCs w:val="24"/>
          <w:lang w:val="id-ID"/>
        </w:rPr>
      </w:pPr>
      <w:r w:rsidRPr="00232AA7">
        <w:rPr>
          <w:rFonts w:ascii="Times New Roman" w:hAnsi="Times New Roman"/>
          <w:sz w:val="24"/>
          <w:szCs w:val="24"/>
        </w:rPr>
        <w:t>Aaker</w:t>
      </w:r>
      <w:r>
        <w:rPr>
          <w:rFonts w:ascii="Times New Roman" w:hAnsi="Times New Roman"/>
          <w:sz w:val="24"/>
          <w:szCs w:val="24"/>
        </w:rPr>
        <w:t xml:space="preserve"> (2010)</w:t>
      </w:r>
      <w:r w:rsidRPr="00232AA7">
        <w:rPr>
          <w:rFonts w:ascii="Times New Roman" w:hAnsi="Times New Roman"/>
          <w:sz w:val="24"/>
          <w:szCs w:val="24"/>
        </w:rPr>
        <w:t xml:space="preserve"> </w:t>
      </w:r>
      <w:r>
        <w:rPr>
          <w:rFonts w:ascii="Times New Roman" w:hAnsi="Times New Roman"/>
          <w:sz w:val="24"/>
          <w:szCs w:val="24"/>
        </w:rPr>
        <w:t xml:space="preserve">dalam </w:t>
      </w:r>
      <w:r w:rsidRPr="00232AA7">
        <w:rPr>
          <w:rFonts w:ascii="Times New Roman" w:hAnsi="Times New Roman"/>
          <w:sz w:val="24"/>
          <w:szCs w:val="24"/>
        </w:rPr>
        <w:t>Uslu</w:t>
      </w:r>
      <w:r>
        <w:rPr>
          <w:rFonts w:ascii="Times New Roman" w:hAnsi="Times New Roman"/>
          <w:sz w:val="24"/>
          <w:szCs w:val="24"/>
        </w:rPr>
        <w:t xml:space="preserve">., </w:t>
      </w:r>
      <w:r w:rsidRPr="00232AA7">
        <w:rPr>
          <w:rFonts w:ascii="Times New Roman" w:hAnsi="Times New Roman"/>
          <w:i/>
          <w:sz w:val="24"/>
          <w:szCs w:val="24"/>
        </w:rPr>
        <w:t>et al</w:t>
      </w:r>
      <w:r>
        <w:rPr>
          <w:rFonts w:ascii="Times New Roman" w:hAnsi="Times New Roman"/>
          <w:i/>
          <w:sz w:val="24"/>
          <w:szCs w:val="24"/>
        </w:rPr>
        <w:t xml:space="preserve"> </w:t>
      </w:r>
      <w:r w:rsidRPr="00232AA7">
        <w:rPr>
          <w:rFonts w:ascii="Times New Roman" w:hAnsi="Times New Roman"/>
          <w:sz w:val="24"/>
          <w:szCs w:val="24"/>
        </w:rPr>
        <w:t xml:space="preserve">2013) </w:t>
      </w:r>
      <w:r w:rsidRPr="00984B25">
        <w:rPr>
          <w:rFonts w:ascii="Times New Roman" w:hAnsi="Times New Roman"/>
          <w:sz w:val="24"/>
          <w:szCs w:val="24"/>
        </w:rPr>
        <w:t>mendefinisikan kesadaran merek (</w:t>
      </w:r>
      <w:r w:rsidRPr="00941559">
        <w:rPr>
          <w:rFonts w:ascii="Times New Roman" w:hAnsi="Times New Roman"/>
          <w:i/>
          <w:sz w:val="24"/>
          <w:szCs w:val="24"/>
        </w:rPr>
        <w:t>brand awareness</w:t>
      </w:r>
      <w:r w:rsidRPr="00984B25">
        <w:rPr>
          <w:rFonts w:ascii="Times New Roman" w:hAnsi="Times New Roman"/>
          <w:sz w:val="24"/>
          <w:szCs w:val="24"/>
        </w:rPr>
        <w:t xml:space="preserve">) sebagai  kemampuan  yang  dimiliki  oleh  pembeli  potensial untuk  mengenali  dan  mengingat  bahwa  merek  adalah  anggota dari  kategori produk  tertentu. </w:t>
      </w:r>
      <w:r w:rsidRPr="004758F8">
        <w:rPr>
          <w:rFonts w:ascii="Times New Roman" w:hAnsi="Times New Roman"/>
          <w:sz w:val="24"/>
          <w:szCs w:val="24"/>
        </w:rPr>
        <w:t>Menurut Keller (2004)</w:t>
      </w:r>
      <w:r>
        <w:rPr>
          <w:rFonts w:ascii="Times New Roman" w:hAnsi="Times New Roman"/>
          <w:sz w:val="24"/>
          <w:szCs w:val="24"/>
        </w:rPr>
        <w:t xml:space="preserve"> kesadaran merek dapat </w:t>
      </w:r>
      <w:r w:rsidRPr="00984B25">
        <w:rPr>
          <w:rFonts w:ascii="Times New Roman" w:hAnsi="Times New Roman"/>
          <w:sz w:val="24"/>
          <w:szCs w:val="24"/>
        </w:rPr>
        <w:t xml:space="preserve">dikarakteristikan menurut kedalaman dan keluasannya. Kedalaman dari kesadaran merek berhubungan  dengan  kemungkinan  merek  dapat  dikenal  atau  diingat  kembali. </w:t>
      </w:r>
      <w:proofErr w:type="gramStart"/>
      <w:r w:rsidRPr="00984B25">
        <w:rPr>
          <w:rFonts w:ascii="Times New Roman" w:hAnsi="Times New Roman"/>
          <w:sz w:val="24"/>
          <w:szCs w:val="24"/>
        </w:rPr>
        <w:t>Sedangkan keluasan kesadaran merek berhubungan dengan keanekaragaman situasi pembelian dan konsumsi sebuah merek diingat.</w:t>
      </w:r>
      <w:proofErr w:type="gramEnd"/>
    </w:p>
    <w:p w:rsidR="004758F8" w:rsidRPr="004758F8" w:rsidRDefault="004758F8" w:rsidP="00036C8E">
      <w:pPr>
        <w:pStyle w:val="ListParagraph"/>
        <w:spacing w:line="360" w:lineRule="auto"/>
        <w:ind w:left="0" w:firstLine="720"/>
        <w:jc w:val="both"/>
        <w:rPr>
          <w:rFonts w:ascii="Times New Roman" w:hAnsi="Times New Roman"/>
          <w:sz w:val="24"/>
          <w:szCs w:val="24"/>
          <w:lang w:val="id-ID"/>
        </w:rPr>
      </w:pPr>
    </w:p>
    <w:p w:rsidR="00036C8E" w:rsidRDefault="00036C8E" w:rsidP="00036C8E">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Keputusan Pembelian</w:t>
      </w:r>
    </w:p>
    <w:p w:rsidR="00036C8E" w:rsidRDefault="00036C8E" w:rsidP="00036C8E">
      <w:pPr>
        <w:spacing w:before="0" w:beforeAutospacing="0" w:after="0" w:afterAutospacing="0"/>
        <w:ind w:firstLine="720"/>
        <w:jc w:val="both"/>
        <w:rPr>
          <w:rFonts w:ascii="Times New Roman" w:hAnsi="Times New Roman" w:cs="Times New Roman"/>
          <w:sz w:val="24"/>
          <w:szCs w:val="24"/>
          <w:lang w:val="id-ID"/>
        </w:rPr>
      </w:pPr>
      <w:r w:rsidRPr="008571B2">
        <w:rPr>
          <w:rFonts w:ascii="Times New Roman" w:hAnsi="Times New Roman" w:cs="Times New Roman"/>
          <w:sz w:val="24"/>
          <w:szCs w:val="24"/>
        </w:rPr>
        <w:t xml:space="preserve">Menurut </w:t>
      </w:r>
      <w:r>
        <w:rPr>
          <w:rFonts w:ascii="Times New Roman" w:hAnsi="Times New Roman" w:cs="Times New Roman"/>
          <w:sz w:val="24"/>
          <w:szCs w:val="24"/>
        </w:rPr>
        <w:t>Kotler dan Armstrong (2012:157)</w:t>
      </w:r>
      <w:r w:rsidRPr="008571B2">
        <w:rPr>
          <w:rFonts w:ascii="Times New Roman" w:hAnsi="Times New Roman" w:cs="Times New Roman"/>
          <w:sz w:val="24"/>
          <w:szCs w:val="24"/>
        </w:rPr>
        <w:t xml:space="preserve"> “</w:t>
      </w:r>
      <w:r w:rsidRPr="008571B2">
        <w:rPr>
          <w:rFonts w:ascii="Times New Roman" w:hAnsi="Times New Roman" w:cs="Times New Roman"/>
          <w:i/>
          <w:sz w:val="24"/>
          <w:szCs w:val="24"/>
        </w:rPr>
        <w:t>Consumer buyer behavior refers to the buyin</w:t>
      </w:r>
      <w:r w:rsidR="001A0419">
        <w:rPr>
          <w:rFonts w:ascii="Times New Roman" w:hAnsi="Times New Roman" w:cs="Times New Roman"/>
          <w:i/>
          <w:sz w:val="24"/>
          <w:szCs w:val="24"/>
        </w:rPr>
        <w:t>g behavior of final consumers</w:t>
      </w:r>
      <w:r w:rsidR="001A0419">
        <w:rPr>
          <w:rFonts w:ascii="Times New Roman" w:hAnsi="Times New Roman" w:cs="Times New Roman"/>
          <w:i/>
          <w:sz w:val="24"/>
          <w:szCs w:val="24"/>
          <w:lang w:val="id-ID"/>
        </w:rPr>
        <w:t>-</w:t>
      </w:r>
      <w:r w:rsidRPr="008571B2">
        <w:rPr>
          <w:rFonts w:ascii="Times New Roman" w:hAnsi="Times New Roman" w:cs="Times New Roman"/>
          <w:i/>
          <w:sz w:val="24"/>
          <w:szCs w:val="24"/>
        </w:rPr>
        <w:t>individuals and households that buy goods and services for personal consumption</w:t>
      </w:r>
      <w:r w:rsidR="004B7C8E">
        <w:rPr>
          <w:rFonts w:ascii="Times New Roman" w:hAnsi="Times New Roman" w:cs="Times New Roman"/>
          <w:i/>
          <w:sz w:val="24"/>
          <w:szCs w:val="24"/>
          <w:lang w:val="id-ID"/>
        </w:rPr>
        <w:t>,</w:t>
      </w:r>
      <w:r w:rsidR="004B7C8E">
        <w:rPr>
          <w:rFonts w:ascii="Times New Roman" w:hAnsi="Times New Roman" w:cs="Times New Roman"/>
          <w:sz w:val="24"/>
          <w:szCs w:val="24"/>
        </w:rPr>
        <w:t>”</w:t>
      </w:r>
      <w:r w:rsidRPr="008571B2">
        <w:rPr>
          <w:rFonts w:ascii="Times New Roman" w:hAnsi="Times New Roman" w:cs="Times New Roman"/>
          <w:sz w:val="24"/>
          <w:szCs w:val="24"/>
        </w:rPr>
        <w:t xml:space="preserve"> pengertian tersebut dapat diartikan bahwa perilaku keputusan pembelian mengacu pada perilaku pembelian akhir dari konsumen, baik individual, maupun rumah tangga yang membeli barang dan jasa untuk konsumsi pribadi. </w:t>
      </w:r>
      <w:proofErr w:type="gramStart"/>
      <w:r w:rsidRPr="008571B2">
        <w:rPr>
          <w:rFonts w:ascii="Times New Roman" w:hAnsi="Times New Roman" w:cs="Times New Roman"/>
          <w:sz w:val="24"/>
          <w:szCs w:val="24"/>
        </w:rPr>
        <w:t xml:space="preserve">Sedangkan menurut </w:t>
      </w:r>
      <w:r w:rsidRPr="00200C87">
        <w:rPr>
          <w:rFonts w:ascii="Times New Roman" w:hAnsi="Times New Roman" w:cs="Times New Roman"/>
          <w:sz w:val="24"/>
          <w:szCs w:val="24"/>
        </w:rPr>
        <w:t>Kotler dan Keller (2009:240</w:t>
      </w:r>
      <w:r w:rsidRPr="008571B2">
        <w:rPr>
          <w:rFonts w:ascii="Times New Roman" w:hAnsi="Times New Roman" w:cs="Times New Roman"/>
          <w:sz w:val="24"/>
          <w:szCs w:val="24"/>
        </w:rPr>
        <w:t>) menyatakan bahwa, Keputusan pembelian adalah konsumen membentuk niat untuk membeli merek yang paling disukai.</w:t>
      </w:r>
      <w:proofErr w:type="gramEnd"/>
    </w:p>
    <w:p w:rsidR="004758F8" w:rsidRPr="004758F8" w:rsidRDefault="004758F8" w:rsidP="00036C8E">
      <w:pPr>
        <w:spacing w:before="0" w:beforeAutospacing="0" w:after="0" w:afterAutospacing="0"/>
        <w:ind w:firstLine="720"/>
        <w:jc w:val="both"/>
        <w:rPr>
          <w:rFonts w:ascii="Times New Roman" w:hAnsi="Times New Roman" w:cs="Times New Roman"/>
          <w:sz w:val="24"/>
          <w:szCs w:val="24"/>
          <w:lang w:val="id-ID"/>
        </w:rPr>
      </w:pPr>
    </w:p>
    <w:p w:rsidR="00D26683" w:rsidRDefault="00D26683" w:rsidP="00D2668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Hubungan Promosi dengan Keputusan </w:t>
      </w:r>
      <w:r w:rsidR="004B7C8E">
        <w:rPr>
          <w:rFonts w:ascii="Times New Roman" w:hAnsi="Times New Roman" w:cs="Times New Roman"/>
          <w:b/>
          <w:sz w:val="24"/>
          <w:szCs w:val="24"/>
          <w:lang w:val="id-ID"/>
        </w:rPr>
        <w:t>N</w:t>
      </w:r>
      <w:r w:rsidR="007D0F9D">
        <w:rPr>
          <w:rFonts w:ascii="Times New Roman" w:hAnsi="Times New Roman" w:cs="Times New Roman"/>
          <w:b/>
          <w:sz w:val="24"/>
          <w:szCs w:val="24"/>
        </w:rPr>
        <w:t>asabah</w:t>
      </w:r>
    </w:p>
    <w:p w:rsidR="00D26683" w:rsidRDefault="00D26683" w:rsidP="00D26683">
      <w:pPr>
        <w:pStyle w:val="ListParagraph"/>
        <w:spacing w:after="0" w:line="360" w:lineRule="auto"/>
        <w:ind w:left="0" w:firstLine="720"/>
        <w:jc w:val="both"/>
        <w:rPr>
          <w:rFonts w:ascii="Times New Roman" w:hAnsi="Times New Roman"/>
          <w:sz w:val="24"/>
          <w:szCs w:val="24"/>
          <w:lang w:val="id-ID"/>
        </w:rPr>
      </w:pPr>
      <w:r w:rsidRPr="00E9249A">
        <w:rPr>
          <w:rFonts w:ascii="Times New Roman" w:hAnsi="Times New Roman"/>
          <w:sz w:val="24"/>
          <w:szCs w:val="24"/>
        </w:rPr>
        <w:t>Promosi menjadi faktor penting dalam mempengaruhi keputusan menggunakan suatu</w:t>
      </w:r>
      <w:r>
        <w:rPr>
          <w:rFonts w:ascii="Times New Roman" w:hAnsi="Times New Roman"/>
          <w:sz w:val="24"/>
          <w:szCs w:val="24"/>
        </w:rPr>
        <w:t xml:space="preserve"> produk. Pengaruh promosi yang bagus </w:t>
      </w:r>
      <w:r w:rsidRPr="00E9249A">
        <w:rPr>
          <w:rFonts w:ascii="Times New Roman" w:hAnsi="Times New Roman"/>
          <w:sz w:val="24"/>
          <w:szCs w:val="24"/>
        </w:rPr>
        <w:t>dan</w:t>
      </w:r>
      <w:r w:rsidR="004B7C8E">
        <w:rPr>
          <w:rFonts w:ascii="Times New Roman" w:hAnsi="Times New Roman"/>
          <w:sz w:val="24"/>
          <w:szCs w:val="24"/>
        </w:rPr>
        <w:t xml:space="preserve"> dengan intensitas yang</w:t>
      </w:r>
      <w:r>
        <w:rPr>
          <w:rFonts w:ascii="Times New Roman" w:hAnsi="Times New Roman"/>
          <w:sz w:val="24"/>
          <w:szCs w:val="24"/>
        </w:rPr>
        <w:t xml:space="preserve"> tinggi </w:t>
      </w:r>
      <w:r w:rsidRPr="00E9249A">
        <w:rPr>
          <w:rFonts w:ascii="Times New Roman" w:hAnsi="Times New Roman"/>
          <w:sz w:val="24"/>
          <w:szCs w:val="24"/>
        </w:rPr>
        <w:t xml:space="preserve">akan </w:t>
      </w:r>
      <w:r w:rsidR="004B7C8E">
        <w:rPr>
          <w:rFonts w:ascii="Times New Roman" w:hAnsi="Times New Roman"/>
          <w:sz w:val="24"/>
          <w:szCs w:val="24"/>
        </w:rPr>
        <w:lastRenderedPageBreak/>
        <w:t xml:space="preserve">menjadikan koonsumen mengenal dan ada rasa penasaran terhadap produk </w:t>
      </w:r>
      <w:proofErr w:type="gramStart"/>
      <w:r w:rsidR="004B7C8E">
        <w:rPr>
          <w:rFonts w:ascii="Times New Roman" w:hAnsi="Times New Roman"/>
          <w:sz w:val="24"/>
          <w:szCs w:val="24"/>
        </w:rPr>
        <w:t>yang  dipromosikan</w:t>
      </w:r>
      <w:proofErr w:type="gramEnd"/>
      <w:r w:rsidR="004B7C8E">
        <w:rPr>
          <w:rFonts w:ascii="Times New Roman" w:hAnsi="Times New Roman"/>
          <w:sz w:val="24"/>
          <w:szCs w:val="24"/>
        </w:rPr>
        <w:t>.  Promosi sendiri</w:t>
      </w:r>
      <w:r w:rsidRPr="00E9249A">
        <w:rPr>
          <w:rFonts w:ascii="Times New Roman" w:hAnsi="Times New Roman"/>
          <w:sz w:val="24"/>
          <w:szCs w:val="24"/>
        </w:rPr>
        <w:t xml:space="preserve"> </w:t>
      </w:r>
      <w:r>
        <w:rPr>
          <w:rFonts w:ascii="Times New Roman" w:hAnsi="Times New Roman"/>
          <w:sz w:val="24"/>
          <w:szCs w:val="24"/>
        </w:rPr>
        <w:t xml:space="preserve">sarana untuk membangun kepercayaan dan </w:t>
      </w:r>
      <w:proofErr w:type="gramStart"/>
      <w:r w:rsidRPr="00E9249A">
        <w:rPr>
          <w:rFonts w:ascii="Times New Roman" w:hAnsi="Times New Roman"/>
          <w:sz w:val="24"/>
          <w:szCs w:val="24"/>
        </w:rPr>
        <w:t>p</w:t>
      </w:r>
      <w:r w:rsidR="004B7C8E">
        <w:rPr>
          <w:rFonts w:ascii="Times New Roman" w:hAnsi="Times New Roman"/>
          <w:sz w:val="24"/>
          <w:szCs w:val="24"/>
        </w:rPr>
        <w:t>enilaian  konsumen</w:t>
      </w:r>
      <w:proofErr w:type="gramEnd"/>
      <w:r w:rsidR="004B7C8E">
        <w:rPr>
          <w:rFonts w:ascii="Times New Roman" w:hAnsi="Times New Roman"/>
          <w:sz w:val="24"/>
          <w:szCs w:val="24"/>
        </w:rPr>
        <w:t xml:space="preserve"> terhadap</w:t>
      </w:r>
      <w:r>
        <w:rPr>
          <w:rFonts w:ascii="Times New Roman" w:hAnsi="Times New Roman"/>
          <w:sz w:val="24"/>
          <w:szCs w:val="24"/>
        </w:rPr>
        <w:t xml:space="preserve"> produk</w:t>
      </w:r>
      <w:r w:rsidR="004B7C8E">
        <w:rPr>
          <w:rFonts w:ascii="Times New Roman" w:hAnsi="Times New Roman"/>
          <w:sz w:val="24"/>
          <w:szCs w:val="24"/>
          <w:lang w:val="id-ID"/>
        </w:rPr>
        <w:t>,</w:t>
      </w:r>
      <w:r>
        <w:rPr>
          <w:rFonts w:ascii="Times New Roman" w:hAnsi="Times New Roman"/>
          <w:sz w:val="24"/>
          <w:szCs w:val="24"/>
        </w:rPr>
        <w:t xml:space="preserve"> yaitu dengan membina hubun</w:t>
      </w:r>
      <w:r w:rsidR="004B7C8E">
        <w:rPr>
          <w:rFonts w:ascii="Times New Roman" w:hAnsi="Times New Roman"/>
          <w:sz w:val="24"/>
          <w:szCs w:val="24"/>
        </w:rPr>
        <w:t>gan erat antara produsen dengan</w:t>
      </w:r>
      <w:r>
        <w:rPr>
          <w:rFonts w:ascii="Times New Roman" w:hAnsi="Times New Roman"/>
          <w:sz w:val="24"/>
          <w:szCs w:val="24"/>
        </w:rPr>
        <w:t xml:space="preserve"> konsumen melalui </w:t>
      </w:r>
      <w:r w:rsidR="004B7C8E">
        <w:rPr>
          <w:rFonts w:ascii="Times New Roman" w:hAnsi="Times New Roman"/>
          <w:sz w:val="24"/>
          <w:szCs w:val="24"/>
        </w:rPr>
        <w:t>pendekatan strategi promosi</w:t>
      </w:r>
      <w:r w:rsidR="004B7C8E">
        <w:rPr>
          <w:rFonts w:ascii="Times New Roman" w:hAnsi="Times New Roman"/>
          <w:sz w:val="24"/>
          <w:szCs w:val="24"/>
          <w:lang w:val="id-ID"/>
        </w:rPr>
        <w:t xml:space="preserve"> </w:t>
      </w:r>
      <w:r w:rsidR="004B7C8E">
        <w:rPr>
          <w:rFonts w:ascii="Times New Roman" w:hAnsi="Times New Roman"/>
          <w:sz w:val="24"/>
          <w:szCs w:val="24"/>
        </w:rPr>
        <w:t>yang tepat</w:t>
      </w:r>
      <w:r w:rsidRPr="00E9249A">
        <w:rPr>
          <w:rFonts w:ascii="Times New Roman" w:hAnsi="Times New Roman"/>
          <w:sz w:val="24"/>
          <w:szCs w:val="24"/>
        </w:rPr>
        <w:t xml:space="preserve"> </w:t>
      </w:r>
      <w:r w:rsidRPr="006973E2">
        <w:rPr>
          <w:rFonts w:ascii="Times New Roman" w:hAnsi="Times New Roman"/>
          <w:sz w:val="24"/>
          <w:szCs w:val="24"/>
        </w:rPr>
        <w:t>(Kopalle dan  Lehmann, 1995)</w:t>
      </w:r>
      <w:r>
        <w:rPr>
          <w:rFonts w:ascii="Times New Roman" w:hAnsi="Times New Roman"/>
          <w:sz w:val="24"/>
          <w:szCs w:val="24"/>
        </w:rPr>
        <w:t>.</w:t>
      </w:r>
    </w:p>
    <w:p w:rsidR="004758F8" w:rsidRPr="004758F8" w:rsidRDefault="004758F8" w:rsidP="00D26683">
      <w:pPr>
        <w:pStyle w:val="ListParagraph"/>
        <w:spacing w:after="0" w:line="360" w:lineRule="auto"/>
        <w:ind w:left="0" w:firstLine="720"/>
        <w:jc w:val="both"/>
        <w:rPr>
          <w:rFonts w:ascii="Times New Roman" w:hAnsi="Times New Roman"/>
          <w:sz w:val="24"/>
          <w:szCs w:val="24"/>
          <w:lang w:val="id-ID"/>
        </w:rPr>
      </w:pPr>
    </w:p>
    <w:p w:rsidR="00D26683" w:rsidRDefault="00D26683" w:rsidP="00D2668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Hubungan Kepercayaan dengan Keputusan </w:t>
      </w:r>
      <w:r w:rsidR="004B7C8E">
        <w:rPr>
          <w:rFonts w:ascii="Times New Roman" w:hAnsi="Times New Roman" w:cs="Times New Roman"/>
          <w:b/>
          <w:sz w:val="24"/>
          <w:szCs w:val="24"/>
          <w:lang w:val="id-ID"/>
        </w:rPr>
        <w:t>N</w:t>
      </w:r>
      <w:r w:rsidR="007D0F9D">
        <w:rPr>
          <w:rFonts w:ascii="Times New Roman" w:hAnsi="Times New Roman" w:cs="Times New Roman"/>
          <w:b/>
          <w:sz w:val="24"/>
          <w:szCs w:val="24"/>
        </w:rPr>
        <w:t>asabah</w:t>
      </w:r>
    </w:p>
    <w:p w:rsidR="00D26683" w:rsidRDefault="00D26683" w:rsidP="00D26683">
      <w:pPr>
        <w:pStyle w:val="ListParagraph"/>
        <w:spacing w:after="0" w:line="360" w:lineRule="auto"/>
        <w:ind w:left="0" w:firstLine="720"/>
        <w:jc w:val="both"/>
        <w:rPr>
          <w:rFonts w:ascii="Times New Roman" w:hAnsi="Times New Roman"/>
          <w:sz w:val="24"/>
          <w:szCs w:val="24"/>
          <w:lang w:val="id-ID"/>
        </w:rPr>
      </w:pPr>
      <w:r w:rsidRPr="00E9249A">
        <w:rPr>
          <w:rFonts w:ascii="Times New Roman" w:hAnsi="Times New Roman"/>
          <w:sz w:val="24"/>
          <w:szCs w:val="24"/>
        </w:rPr>
        <w:t>Kepercayaan menjadi faktor penting dalam mempengaruhi keputusan menggunakan suatu produk.</w:t>
      </w:r>
      <w:r>
        <w:rPr>
          <w:rFonts w:ascii="Times New Roman" w:hAnsi="Times New Roman"/>
          <w:sz w:val="24"/>
          <w:szCs w:val="24"/>
        </w:rPr>
        <w:t xml:space="preserve"> Kepercayaan adalah kemauan seseorang untuk bertumpu pada orang </w:t>
      </w:r>
      <w:proofErr w:type="gramStart"/>
      <w:r>
        <w:rPr>
          <w:rFonts w:ascii="Times New Roman" w:hAnsi="Times New Roman"/>
          <w:sz w:val="24"/>
          <w:szCs w:val="24"/>
        </w:rPr>
        <w:t>lain</w:t>
      </w:r>
      <w:proofErr w:type="gramEnd"/>
      <w:r>
        <w:rPr>
          <w:rFonts w:ascii="Times New Roman" w:hAnsi="Times New Roman"/>
          <w:sz w:val="24"/>
          <w:szCs w:val="24"/>
        </w:rPr>
        <w:t xml:space="preserve"> di</w:t>
      </w:r>
      <w:r w:rsidR="004B7C8E">
        <w:rPr>
          <w:rFonts w:ascii="Times New Roman" w:hAnsi="Times New Roman"/>
          <w:sz w:val="24"/>
          <w:szCs w:val="24"/>
          <w:lang w:val="id-ID"/>
        </w:rPr>
        <w:t xml:space="preserve"> </w:t>
      </w:r>
      <w:r>
        <w:rPr>
          <w:rFonts w:ascii="Times New Roman" w:hAnsi="Times New Roman"/>
          <w:sz w:val="24"/>
          <w:szCs w:val="24"/>
        </w:rPr>
        <w:t xml:space="preserve">mana kita memiliki keyakinan padanya. Kepercayaan merupakan kondisi mental yang didasarkan oleh situasi seseorang dan konteks sosialnya. Ketika seseorang mengambil suatu keputusan, </w:t>
      </w:r>
      <w:proofErr w:type="gramStart"/>
      <w:r>
        <w:rPr>
          <w:rFonts w:ascii="Times New Roman" w:hAnsi="Times New Roman"/>
          <w:sz w:val="24"/>
          <w:szCs w:val="24"/>
        </w:rPr>
        <w:t>ia</w:t>
      </w:r>
      <w:proofErr w:type="gramEnd"/>
      <w:r>
        <w:rPr>
          <w:rFonts w:ascii="Times New Roman" w:hAnsi="Times New Roman"/>
          <w:sz w:val="24"/>
          <w:szCs w:val="24"/>
        </w:rPr>
        <w:t xml:space="preserve"> akan lebih memilih keputusan berdasarkan pilihan orang-orang yang lebih dapat ia percaya dari pada yang kurang dipercayai (Armayanti, </w:t>
      </w:r>
      <w:r w:rsidRPr="006973E2">
        <w:rPr>
          <w:rFonts w:ascii="Times New Roman" w:hAnsi="Times New Roman"/>
          <w:sz w:val="24"/>
          <w:szCs w:val="24"/>
        </w:rPr>
        <w:t>2011).</w:t>
      </w:r>
    </w:p>
    <w:p w:rsidR="004758F8" w:rsidRPr="004758F8" w:rsidRDefault="004758F8" w:rsidP="00D26683">
      <w:pPr>
        <w:pStyle w:val="ListParagraph"/>
        <w:spacing w:after="0" w:line="360" w:lineRule="auto"/>
        <w:ind w:left="0" w:firstLine="720"/>
        <w:jc w:val="both"/>
        <w:rPr>
          <w:rFonts w:ascii="Times New Roman" w:hAnsi="Times New Roman"/>
          <w:sz w:val="24"/>
          <w:szCs w:val="24"/>
          <w:lang w:val="id-ID"/>
        </w:rPr>
      </w:pPr>
    </w:p>
    <w:p w:rsidR="00D26683" w:rsidRDefault="00D26683" w:rsidP="00D2668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Hubungan Kesadaran Merek dengan Keputusan </w:t>
      </w:r>
      <w:r w:rsidR="004B7C8E">
        <w:rPr>
          <w:rFonts w:ascii="Times New Roman" w:hAnsi="Times New Roman" w:cs="Times New Roman"/>
          <w:b/>
          <w:sz w:val="24"/>
          <w:szCs w:val="24"/>
          <w:lang w:val="id-ID"/>
        </w:rPr>
        <w:t>N</w:t>
      </w:r>
      <w:r w:rsidR="007D0F9D">
        <w:rPr>
          <w:rFonts w:ascii="Times New Roman" w:hAnsi="Times New Roman" w:cs="Times New Roman"/>
          <w:b/>
          <w:sz w:val="24"/>
          <w:szCs w:val="24"/>
        </w:rPr>
        <w:t>asabah</w:t>
      </w:r>
    </w:p>
    <w:p w:rsidR="00D26683" w:rsidRDefault="00D26683" w:rsidP="004758F8">
      <w:pPr>
        <w:pStyle w:val="ListParagraph"/>
        <w:spacing w:after="0" w:line="360" w:lineRule="auto"/>
        <w:ind w:left="0" w:firstLine="709"/>
        <w:jc w:val="both"/>
        <w:rPr>
          <w:rFonts w:ascii="Times New Roman" w:hAnsi="Times New Roman"/>
          <w:bCs/>
          <w:sz w:val="24"/>
          <w:szCs w:val="24"/>
        </w:rPr>
      </w:pPr>
      <w:r w:rsidRPr="00E9249A">
        <w:rPr>
          <w:rFonts w:ascii="Times New Roman" w:hAnsi="Times New Roman"/>
          <w:sz w:val="24"/>
          <w:szCs w:val="24"/>
        </w:rPr>
        <w:t xml:space="preserve">Kesadaran Merek menjadi faktor penting dalam mempengaruhi keputusan menggunakan suatu produk. </w:t>
      </w:r>
      <w:r w:rsidRPr="00E9249A">
        <w:rPr>
          <w:rFonts w:ascii="Times New Roman" w:hAnsi="Times New Roman"/>
          <w:bCs/>
          <w:sz w:val="24"/>
          <w:szCs w:val="24"/>
        </w:rPr>
        <w:t xml:space="preserve">Menurut </w:t>
      </w:r>
      <w:r w:rsidRPr="006973E2">
        <w:rPr>
          <w:rFonts w:ascii="Times New Roman" w:hAnsi="Times New Roman"/>
          <w:bCs/>
          <w:sz w:val="24"/>
          <w:szCs w:val="24"/>
        </w:rPr>
        <w:t>Aaker (1991)</w:t>
      </w:r>
      <w:r w:rsidRPr="00E9249A">
        <w:rPr>
          <w:rFonts w:ascii="Times New Roman" w:hAnsi="Times New Roman"/>
          <w:bCs/>
          <w:sz w:val="24"/>
          <w:szCs w:val="24"/>
        </w:rPr>
        <w:t xml:space="preserve"> kesadaran merek (</w:t>
      </w:r>
      <w:r w:rsidRPr="00E9249A">
        <w:rPr>
          <w:rFonts w:ascii="Times New Roman" w:hAnsi="Times New Roman"/>
          <w:bCs/>
          <w:i/>
          <w:sz w:val="24"/>
          <w:szCs w:val="24"/>
        </w:rPr>
        <w:t>brand awareness</w:t>
      </w:r>
      <w:r w:rsidRPr="00E9249A">
        <w:rPr>
          <w:rFonts w:ascii="Times New Roman" w:hAnsi="Times New Roman"/>
          <w:bCs/>
          <w:sz w:val="24"/>
          <w:szCs w:val="24"/>
        </w:rPr>
        <w:t>) mempengaruhi rasa percaya diri pelanggan atas keputusan pembelian dengan mengurangi tingkat risiko yang dirasakan atas suatu merek yang diputuskan untuk dibeli. Kesadaran merek (</w:t>
      </w:r>
      <w:r w:rsidRPr="00E9249A">
        <w:rPr>
          <w:rFonts w:ascii="Times New Roman" w:hAnsi="Times New Roman"/>
          <w:bCs/>
          <w:i/>
          <w:sz w:val="24"/>
          <w:szCs w:val="24"/>
        </w:rPr>
        <w:t>brand awareness</w:t>
      </w:r>
      <w:r w:rsidRPr="00E9249A">
        <w:rPr>
          <w:rFonts w:ascii="Times New Roman" w:hAnsi="Times New Roman"/>
          <w:bCs/>
          <w:sz w:val="24"/>
          <w:szCs w:val="24"/>
        </w:rPr>
        <w:t xml:space="preserve">) memainkan peranan penting dalam pengambilan keputusan konsumen mengenai pertimbangan merek mana yang akan digunakan </w:t>
      </w:r>
      <w:r w:rsidRPr="006973E2">
        <w:rPr>
          <w:rFonts w:ascii="Times New Roman" w:hAnsi="Times New Roman"/>
          <w:bCs/>
          <w:sz w:val="24"/>
          <w:szCs w:val="24"/>
        </w:rPr>
        <w:t>(</w:t>
      </w:r>
      <w:proofErr w:type="gramStart"/>
      <w:r w:rsidRPr="006973E2">
        <w:rPr>
          <w:rFonts w:ascii="Times New Roman" w:hAnsi="Times New Roman"/>
          <w:bCs/>
          <w:sz w:val="24"/>
          <w:szCs w:val="24"/>
        </w:rPr>
        <w:t>Macdonal</w:t>
      </w:r>
      <w:r>
        <w:rPr>
          <w:rFonts w:ascii="Times New Roman" w:hAnsi="Times New Roman"/>
          <w:bCs/>
          <w:sz w:val="24"/>
          <w:szCs w:val="24"/>
        </w:rPr>
        <w:t>.,</w:t>
      </w:r>
      <w:proofErr w:type="gramEnd"/>
      <w:r w:rsidRPr="006973E2">
        <w:rPr>
          <w:rFonts w:ascii="Times New Roman" w:hAnsi="Times New Roman"/>
          <w:bCs/>
          <w:sz w:val="24"/>
          <w:szCs w:val="24"/>
        </w:rPr>
        <w:t xml:space="preserve"> </w:t>
      </w:r>
      <w:r w:rsidRPr="006973E2">
        <w:rPr>
          <w:rFonts w:ascii="Times New Roman" w:hAnsi="Times New Roman"/>
          <w:bCs/>
          <w:i/>
          <w:sz w:val="24"/>
          <w:szCs w:val="24"/>
        </w:rPr>
        <w:t>et al</w:t>
      </w:r>
      <w:r w:rsidRPr="006973E2">
        <w:rPr>
          <w:rFonts w:ascii="Times New Roman" w:hAnsi="Times New Roman"/>
          <w:bCs/>
          <w:sz w:val="24"/>
          <w:szCs w:val="24"/>
        </w:rPr>
        <w:t xml:space="preserve"> 2003).</w:t>
      </w:r>
    </w:p>
    <w:p w:rsidR="00F56F0B" w:rsidRPr="004758F8" w:rsidRDefault="00F56F0B" w:rsidP="00D26683">
      <w:pPr>
        <w:pStyle w:val="ListParagraph"/>
        <w:spacing w:after="0" w:line="360" w:lineRule="auto"/>
        <w:ind w:left="0" w:firstLine="1440"/>
        <w:jc w:val="both"/>
        <w:rPr>
          <w:rFonts w:ascii="Times New Roman" w:hAnsi="Times New Roman"/>
          <w:sz w:val="24"/>
          <w:szCs w:val="24"/>
          <w:lang w:val="id-ID"/>
        </w:rPr>
      </w:pPr>
    </w:p>
    <w:p w:rsidR="00F56F0B" w:rsidRDefault="00D26683" w:rsidP="00F56F0B">
      <w:pPr>
        <w:spacing w:before="0" w:beforeAutospacing="0" w:after="0" w:afterAutospacing="0"/>
        <w:jc w:val="both"/>
        <w:rPr>
          <w:rFonts w:ascii="Times New Roman" w:hAnsi="Times New Roman" w:cs="Times New Roman"/>
          <w:b/>
          <w:sz w:val="24"/>
          <w:szCs w:val="24"/>
          <w:lang w:val="id-ID"/>
        </w:rPr>
      </w:pPr>
      <w:r w:rsidRPr="00F56F0B">
        <w:rPr>
          <w:rFonts w:ascii="Times New Roman" w:hAnsi="Times New Roman" w:cs="Times New Roman"/>
          <w:b/>
          <w:sz w:val="24"/>
          <w:szCs w:val="24"/>
        </w:rPr>
        <w:t>Penelitian Terdahulu</w:t>
      </w:r>
    </w:p>
    <w:p w:rsidR="004758F8" w:rsidRPr="004758F8" w:rsidRDefault="004758F8" w:rsidP="00F56F0B">
      <w:pPr>
        <w:spacing w:before="0" w:beforeAutospacing="0" w:after="0" w:afterAutospacing="0"/>
        <w:jc w:val="both"/>
        <w:rPr>
          <w:rFonts w:ascii="Times New Roman" w:hAnsi="Times New Roman" w:cs="Times New Roman"/>
          <w:b/>
          <w:sz w:val="24"/>
          <w:szCs w:val="24"/>
          <w:lang w:val="id-ID"/>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490"/>
        <w:gridCol w:w="1444"/>
        <w:gridCol w:w="1562"/>
        <w:gridCol w:w="1638"/>
        <w:gridCol w:w="2839"/>
      </w:tblGrid>
      <w:tr w:rsidR="00F56F0B" w:rsidRPr="00984B25" w:rsidTr="001A0419">
        <w:trPr>
          <w:trHeight w:val="865"/>
          <w:jc w:val="center"/>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Pr>
                <w:rFonts w:ascii="Times New Roman" w:hAnsi="Times New Roman" w:cs="Times New Roman"/>
                <w:b/>
                <w:sz w:val="24"/>
                <w:szCs w:val="24"/>
              </w:rPr>
              <w:t>No</w:t>
            </w:r>
          </w:p>
        </w:tc>
        <w:tc>
          <w:tcPr>
            <w:tcW w:w="1490" w:type="dxa"/>
            <w:tcBorders>
              <w:left w:val="single" w:sz="4" w:space="0" w:color="auto"/>
            </w:tcBorders>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Nama dan Tahun</w:t>
            </w:r>
          </w:p>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Penelitian</w:t>
            </w:r>
          </w:p>
        </w:tc>
        <w:tc>
          <w:tcPr>
            <w:tcW w:w="1444" w:type="dxa"/>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Judul</w:t>
            </w:r>
          </w:p>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Penelitian</w:t>
            </w:r>
          </w:p>
        </w:tc>
        <w:tc>
          <w:tcPr>
            <w:tcW w:w="1562" w:type="dxa"/>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Persamaan</w:t>
            </w:r>
          </w:p>
        </w:tc>
        <w:tc>
          <w:tcPr>
            <w:tcW w:w="1638" w:type="dxa"/>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Perbedaan</w:t>
            </w:r>
          </w:p>
        </w:tc>
        <w:tc>
          <w:tcPr>
            <w:tcW w:w="2839" w:type="dxa"/>
            <w:shd w:val="clear" w:color="auto" w:fill="D9D9D9" w:themeFill="background1" w:themeFillShade="D9"/>
            <w:vAlign w:val="center"/>
          </w:tcPr>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Hasil</w:t>
            </w:r>
          </w:p>
          <w:p w:rsidR="00F56F0B" w:rsidRPr="00984B25" w:rsidRDefault="00F56F0B" w:rsidP="004758F8">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Penelitian</w:t>
            </w:r>
          </w:p>
        </w:tc>
      </w:tr>
      <w:tr w:rsidR="00F56F0B" w:rsidRPr="00984B25" w:rsidTr="001A0419">
        <w:trPr>
          <w:trHeight w:val="841"/>
          <w:jc w:val="center"/>
        </w:trPr>
        <w:tc>
          <w:tcPr>
            <w:tcW w:w="536" w:type="dxa"/>
            <w:tcBorders>
              <w:top w:val="single" w:sz="4" w:space="0" w:color="auto"/>
            </w:tcBorders>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Monang Ranto Tambunan dan Inggrita Gusti Sari Nasution</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Jurnal Ekonomi dan Keuangan Vol.1, No.3, Februari 2013</w:t>
            </w: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lastRenderedPageBreak/>
              <w:t xml:space="preserve">Analisis Faktor-faktor Yang Mempengaruhi Keputusan </w:t>
            </w:r>
            <w:r w:rsidRPr="00984B25">
              <w:rPr>
                <w:rFonts w:ascii="Times New Roman" w:hAnsi="Times New Roman" w:cs="Times New Roman"/>
                <w:sz w:val="24"/>
                <w:szCs w:val="24"/>
              </w:rPr>
              <w:lastRenderedPageBreak/>
              <w:t>Nasabah Menabung Di Bank BCA Kota Medan (Studi Kasus Etnis Cina)</w:t>
            </w:r>
            <w:r>
              <w:rPr>
                <w:rFonts w:ascii="Times New Roman" w:hAnsi="Times New Roman" w:cs="Times New Roman"/>
                <w:sz w:val="24"/>
                <w:szCs w:val="24"/>
              </w:rPr>
              <w:t>.</w:t>
            </w:r>
          </w:p>
          <w:p w:rsidR="00F56F0B" w:rsidRPr="00984B25" w:rsidRDefault="00F56F0B" w:rsidP="00D9611F">
            <w:pPr>
              <w:tabs>
                <w:tab w:val="left" w:pos="438"/>
                <w:tab w:val="center" w:pos="1026"/>
              </w:tabs>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ab/>
            </w:r>
            <w:r w:rsidRPr="00984B25">
              <w:rPr>
                <w:rFonts w:ascii="Times New Roman" w:hAnsi="Times New Roman" w:cs="Times New Roman"/>
                <w:sz w:val="24"/>
                <w:szCs w:val="24"/>
              </w:rPr>
              <w:tab/>
            </w:r>
            <w:r w:rsidRPr="00984B25">
              <w:rPr>
                <w:rFonts w:ascii="Times New Roman" w:hAnsi="Times New Roman" w:cs="Times New Roman"/>
                <w:sz w:val="24"/>
                <w:szCs w:val="24"/>
              </w:rPr>
              <w:tab/>
            </w:r>
            <w:r w:rsidRPr="00984B25">
              <w:rPr>
                <w:rFonts w:ascii="Times New Roman" w:hAnsi="Times New Roman" w:cs="Times New Roman"/>
                <w:sz w:val="24"/>
                <w:szCs w:val="24"/>
              </w:rPr>
              <w:tab/>
            </w:r>
          </w:p>
        </w:tc>
        <w:tc>
          <w:tcPr>
            <w:tcW w:w="1562"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lastRenderedPageBreak/>
              <w:t xml:space="preserve">Menggunakan variabel </w:t>
            </w:r>
            <w:r w:rsidRPr="004F4618">
              <w:rPr>
                <w:rFonts w:ascii="Times New Roman" w:hAnsi="Times New Roman"/>
                <w:sz w:val="24"/>
                <w:szCs w:val="24"/>
                <w:lang w:val="id-ID"/>
              </w:rPr>
              <w:t xml:space="preserve">promosi </w:t>
            </w:r>
            <w:r w:rsidRPr="00F91290">
              <w:rPr>
                <w:rFonts w:ascii="Times New Roman" w:hAnsi="Times New Roman"/>
                <w:sz w:val="24"/>
                <w:szCs w:val="24"/>
              </w:rPr>
              <w:t xml:space="preserve">sebagai variabel independen </w:t>
            </w:r>
            <w:r w:rsidRPr="00F91290">
              <w:rPr>
                <w:rFonts w:ascii="Times New Roman" w:hAnsi="Times New Roman"/>
                <w:sz w:val="24"/>
                <w:szCs w:val="24"/>
              </w:rPr>
              <w:lastRenderedPageBreak/>
              <w:t>dan keputusan pembelian sebagai variabel dependen. Serta metode penelitian regresi liner berganda.</w:t>
            </w:r>
            <w:r w:rsidRPr="004F4618">
              <w:rPr>
                <w:rFonts w:ascii="Times New Roman" w:hAnsi="Times New Roman"/>
                <w:sz w:val="24"/>
                <w:szCs w:val="24"/>
                <w:lang w:val="id-ID"/>
              </w:rPr>
              <w:t xml:space="preserve"> Penelitian studi ini bertempat di bank.</w:t>
            </w:r>
          </w:p>
        </w:tc>
        <w:tc>
          <w:tcPr>
            <w:tcW w:w="1638" w:type="dxa"/>
          </w:tcPr>
          <w:p w:rsidR="00F56F0B" w:rsidRPr="004F4618" w:rsidRDefault="00F56F0B" w:rsidP="00D9611F">
            <w:pPr>
              <w:pStyle w:val="ListParagraph"/>
              <w:spacing w:beforeAutospacing="1" w:after="0" w:afterAutospacing="1" w:line="240" w:lineRule="auto"/>
              <w:ind w:left="38"/>
              <w:rPr>
                <w:rFonts w:ascii="Times New Roman" w:hAnsi="Times New Roman"/>
                <w:sz w:val="24"/>
                <w:szCs w:val="24"/>
                <w:lang w:val="id-ID"/>
              </w:rPr>
            </w:pPr>
            <w:r w:rsidRPr="00F91290">
              <w:rPr>
                <w:rFonts w:ascii="Times New Roman" w:hAnsi="Times New Roman"/>
                <w:sz w:val="24"/>
                <w:szCs w:val="24"/>
              </w:rPr>
              <w:lastRenderedPageBreak/>
              <w:t xml:space="preserve">Terdapat pada variabel yang mempengaruhi keputusan pembelian. Peneliti </w:t>
            </w:r>
            <w:r w:rsidRPr="00F91290">
              <w:rPr>
                <w:rFonts w:ascii="Times New Roman" w:hAnsi="Times New Roman"/>
                <w:sz w:val="24"/>
                <w:szCs w:val="24"/>
              </w:rPr>
              <w:lastRenderedPageBreak/>
              <w:t xml:space="preserve">tersebut menggunakan </w:t>
            </w:r>
            <w:r w:rsidRPr="004F4618">
              <w:rPr>
                <w:rFonts w:ascii="Times New Roman" w:hAnsi="Times New Roman"/>
                <w:sz w:val="24"/>
                <w:szCs w:val="24"/>
                <w:lang w:val="id-ID"/>
              </w:rPr>
              <w:t xml:space="preserve">produk, pelayanan, dan kredibilitas </w:t>
            </w:r>
            <w:r w:rsidRPr="00F91290">
              <w:rPr>
                <w:rFonts w:ascii="Times New Roman" w:hAnsi="Times New Roman"/>
                <w:sz w:val="24"/>
                <w:szCs w:val="24"/>
              </w:rPr>
              <w:t>sebagai variabel independen.</w:t>
            </w:r>
          </w:p>
        </w:tc>
        <w:tc>
          <w:tcPr>
            <w:tcW w:w="2839" w:type="dxa"/>
          </w:tcPr>
          <w:p w:rsidR="00F56F0B" w:rsidRPr="004F4618" w:rsidRDefault="00F56F0B" w:rsidP="00F56F0B">
            <w:pPr>
              <w:pStyle w:val="ListParagraph"/>
              <w:numPr>
                <w:ilvl w:val="0"/>
                <w:numId w:val="25"/>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lastRenderedPageBreak/>
              <w:t>variabel produk berpengaruh positif dan signifikan terhadap keputusan nasabah.</w:t>
            </w:r>
          </w:p>
          <w:p w:rsidR="00F56F0B" w:rsidRPr="004F4618" w:rsidRDefault="00F56F0B" w:rsidP="00F56F0B">
            <w:pPr>
              <w:pStyle w:val="ListParagraph"/>
              <w:numPr>
                <w:ilvl w:val="0"/>
                <w:numId w:val="25"/>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t xml:space="preserve">variabel pelayanan berpengaruh positif dan </w:t>
            </w:r>
            <w:r w:rsidRPr="004F4618">
              <w:rPr>
                <w:rFonts w:ascii="Times New Roman" w:hAnsi="Times New Roman"/>
                <w:sz w:val="24"/>
                <w:szCs w:val="24"/>
                <w:lang w:val="id-ID"/>
              </w:rPr>
              <w:lastRenderedPageBreak/>
              <w:t>signifikan terhadap keputusan nasabah.</w:t>
            </w:r>
          </w:p>
          <w:p w:rsidR="00F56F0B" w:rsidRPr="004F4618" w:rsidRDefault="00F56F0B" w:rsidP="00F56F0B">
            <w:pPr>
              <w:pStyle w:val="ListParagraph"/>
              <w:numPr>
                <w:ilvl w:val="0"/>
                <w:numId w:val="25"/>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t>variabel promosi berpengaruh positif tetapi tidak signifikan terhadap keputusan nasabah.</w:t>
            </w:r>
          </w:p>
          <w:p w:rsidR="00F56F0B" w:rsidRPr="004F4618" w:rsidRDefault="00F56F0B" w:rsidP="00F56F0B">
            <w:pPr>
              <w:pStyle w:val="ListParagraph"/>
              <w:numPr>
                <w:ilvl w:val="0"/>
                <w:numId w:val="25"/>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t>variabel lokasi berpengaruh positif tetapi tidak signifikan terhadap keputusan nasabah.</w:t>
            </w:r>
          </w:p>
          <w:p w:rsidR="00F56F0B" w:rsidRPr="004F4618" w:rsidRDefault="00F56F0B" w:rsidP="00F56F0B">
            <w:pPr>
              <w:pStyle w:val="ListParagraph"/>
              <w:numPr>
                <w:ilvl w:val="0"/>
                <w:numId w:val="25"/>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t>variabel kredibilitas berpengaruh positif dan signifikan terhadap keputusan nasabah.</w:t>
            </w:r>
          </w:p>
        </w:tc>
      </w:tr>
      <w:tr w:rsidR="00F56F0B" w:rsidRPr="00984B25" w:rsidTr="001A0419">
        <w:trPr>
          <w:jc w:val="center"/>
        </w:trPr>
        <w:tc>
          <w:tcPr>
            <w:tcW w:w="536" w:type="dxa"/>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lastRenderedPageBreak/>
              <w:t>2</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Ahmad Muanas dan Suherman</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Jurnal Ilmu &amp; Riset Manajemen Vol. 3, No. 12 (2014)</w:t>
            </w: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Pengaruh Produk, Harga dan Promosi Terhadap Keputusan Pembelian Mobil Buana Indomobil Trada</w:t>
            </w:r>
            <w:r>
              <w:rPr>
                <w:rFonts w:ascii="Times New Roman" w:hAnsi="Times New Roman" w:cs="Times New Roman"/>
                <w:sz w:val="24"/>
                <w:szCs w:val="24"/>
              </w:rPr>
              <w:t>.</w:t>
            </w:r>
          </w:p>
        </w:tc>
        <w:tc>
          <w:tcPr>
            <w:tcW w:w="1562" w:type="dxa"/>
          </w:tcPr>
          <w:p w:rsidR="00F56F0B" w:rsidRPr="004F4618" w:rsidRDefault="00F56F0B" w:rsidP="00D9611F">
            <w:pPr>
              <w:pStyle w:val="ListParagraph"/>
              <w:spacing w:beforeAutospacing="1" w:after="0" w:afterAutospacing="1" w:line="240" w:lineRule="auto"/>
              <w:ind w:left="26"/>
              <w:rPr>
                <w:rFonts w:ascii="Times New Roman" w:hAnsi="Times New Roman"/>
                <w:sz w:val="24"/>
                <w:szCs w:val="24"/>
                <w:lang w:val="id-ID"/>
              </w:rPr>
            </w:pPr>
            <w:r w:rsidRPr="00F91290">
              <w:rPr>
                <w:rFonts w:ascii="Times New Roman" w:hAnsi="Times New Roman"/>
                <w:sz w:val="24"/>
                <w:szCs w:val="24"/>
              </w:rPr>
              <w:t xml:space="preserve">Menggunakan variabel </w:t>
            </w:r>
            <w:r w:rsidRPr="004F4618">
              <w:rPr>
                <w:rFonts w:ascii="Times New Roman" w:hAnsi="Times New Roman"/>
                <w:sz w:val="24"/>
                <w:szCs w:val="24"/>
                <w:lang w:val="id-ID"/>
              </w:rPr>
              <w:t xml:space="preserve">promosi </w:t>
            </w:r>
            <w:r w:rsidRPr="00F91290">
              <w:rPr>
                <w:rFonts w:ascii="Times New Roman" w:hAnsi="Times New Roman"/>
                <w:sz w:val="24"/>
                <w:szCs w:val="24"/>
              </w:rPr>
              <w:t>sebagai variabel independen dan keputusan pembelian sebagai variabel dependen. Serta metode penelitian regresi liner berganda.</w:t>
            </w:r>
          </w:p>
        </w:tc>
        <w:tc>
          <w:tcPr>
            <w:tcW w:w="1638"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t xml:space="preserve">Terdapat variabel yang mempengaruhi keputusan pembelian. Peneliti tersebut menggunakan </w:t>
            </w:r>
            <w:r w:rsidRPr="004F4618">
              <w:rPr>
                <w:rFonts w:ascii="Times New Roman" w:hAnsi="Times New Roman"/>
                <w:sz w:val="24"/>
                <w:szCs w:val="24"/>
                <w:lang w:val="id-ID"/>
              </w:rPr>
              <w:t xml:space="preserve">produk dan harga </w:t>
            </w:r>
            <w:r w:rsidRPr="00F91290">
              <w:rPr>
                <w:rFonts w:ascii="Times New Roman" w:hAnsi="Times New Roman"/>
                <w:sz w:val="24"/>
                <w:szCs w:val="24"/>
              </w:rPr>
              <w:t>sebagai variabel independen.</w:t>
            </w:r>
            <w:r w:rsidRPr="004F4618">
              <w:rPr>
                <w:rFonts w:ascii="Times New Roman" w:hAnsi="Times New Roman"/>
                <w:sz w:val="24"/>
                <w:szCs w:val="24"/>
                <w:lang w:val="id-ID"/>
              </w:rPr>
              <w:t xml:space="preserve"> Penelitian ini studi di pembelian mobil.</w:t>
            </w:r>
          </w:p>
        </w:tc>
        <w:tc>
          <w:tcPr>
            <w:tcW w:w="2839" w:type="dxa"/>
          </w:tcPr>
          <w:p w:rsidR="00F56F0B" w:rsidRPr="004F4618" w:rsidRDefault="00F56F0B" w:rsidP="00F56F0B">
            <w:pPr>
              <w:pStyle w:val="ListParagraph"/>
              <w:numPr>
                <w:ilvl w:val="0"/>
                <w:numId w:val="32"/>
              </w:numPr>
              <w:tabs>
                <w:tab w:val="left" w:pos="176"/>
              </w:tabs>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t>Variabel produk berpengaruh signifikan terhadap keputusan pembelian mobil Suzuki pada PT. Buana Indomobil Trada Surabaya.</w:t>
            </w:r>
          </w:p>
          <w:p w:rsidR="00F56F0B" w:rsidRPr="004F4618" w:rsidRDefault="00F56F0B" w:rsidP="00F56F0B">
            <w:pPr>
              <w:pStyle w:val="ListParagraph"/>
              <w:numPr>
                <w:ilvl w:val="0"/>
                <w:numId w:val="32"/>
              </w:numPr>
              <w:tabs>
                <w:tab w:val="left" w:pos="176"/>
              </w:tabs>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t>Variabel harga berpengaruh signifikan terhadap keputusan pembelian mobil Suzuki pada PT. Buana Indomobil Trada Surabaya.</w:t>
            </w:r>
          </w:p>
          <w:p w:rsidR="00F56F0B" w:rsidRPr="004F4618" w:rsidRDefault="00F56F0B" w:rsidP="00F56F0B">
            <w:pPr>
              <w:pStyle w:val="ListParagraph"/>
              <w:numPr>
                <w:ilvl w:val="0"/>
                <w:numId w:val="32"/>
              </w:numPr>
              <w:tabs>
                <w:tab w:val="left" w:pos="176"/>
              </w:tabs>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t>variabel promosi berpengaruh signifikan terhadap pembelian mobil Suzuki pada PT. Buana Indomobil Trada Surabaya.</w:t>
            </w:r>
          </w:p>
          <w:p w:rsidR="00F56F0B" w:rsidRPr="004F4618" w:rsidRDefault="00F56F0B" w:rsidP="00F56F0B">
            <w:pPr>
              <w:pStyle w:val="ListParagraph"/>
              <w:numPr>
                <w:ilvl w:val="0"/>
                <w:numId w:val="32"/>
              </w:numPr>
              <w:tabs>
                <w:tab w:val="left" w:pos="176"/>
              </w:tabs>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t>Variabel produk merupakan variabel yang berpengaruh paling dominan terhadap keputusan pembelian mobil Suzuki di PT. Buana Indomobil Trada.</w:t>
            </w:r>
          </w:p>
        </w:tc>
      </w:tr>
      <w:tr w:rsidR="00F56F0B" w:rsidRPr="00984B25" w:rsidTr="001A0419">
        <w:trPr>
          <w:jc w:val="center"/>
        </w:trPr>
        <w:tc>
          <w:tcPr>
            <w:tcW w:w="536" w:type="dxa"/>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 xml:space="preserve">Andy Putra Suryadi dan </w:t>
            </w:r>
            <w:r w:rsidRPr="00984B25">
              <w:rPr>
                <w:rFonts w:ascii="Times New Roman" w:hAnsi="Times New Roman" w:cs="Times New Roman"/>
                <w:sz w:val="24"/>
                <w:szCs w:val="24"/>
              </w:rPr>
              <w:lastRenderedPageBreak/>
              <w:t xml:space="preserve">Riyandi Mahkota, Imam </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Junal Administrasi Bisnis (JAB) Vol. 8, No. 2 Maret 2014</w:t>
            </w: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lastRenderedPageBreak/>
              <w:t>Pengaruh Kepercayaa</w:t>
            </w:r>
            <w:r w:rsidRPr="00984B25">
              <w:rPr>
                <w:rFonts w:ascii="Times New Roman" w:hAnsi="Times New Roman" w:cs="Times New Roman"/>
                <w:sz w:val="24"/>
                <w:szCs w:val="24"/>
              </w:rPr>
              <w:lastRenderedPageBreak/>
              <w:t xml:space="preserve">n dan Kenyamanan Terhadap Keputusan Pembelian </w:t>
            </w:r>
            <w:r w:rsidRPr="00640A24">
              <w:rPr>
                <w:rFonts w:ascii="Times New Roman" w:hAnsi="Times New Roman" w:cs="Times New Roman"/>
                <w:i/>
                <w:sz w:val="24"/>
                <w:szCs w:val="24"/>
              </w:rPr>
              <w:t>Online</w:t>
            </w:r>
            <w:r w:rsidRPr="00984B25">
              <w:rPr>
                <w:rFonts w:ascii="Times New Roman" w:hAnsi="Times New Roman" w:cs="Times New Roman"/>
                <w:sz w:val="24"/>
                <w:szCs w:val="24"/>
              </w:rPr>
              <w:t xml:space="preserve"> (Studi Pada Pelanggan </w:t>
            </w:r>
            <w:r w:rsidRPr="00984B25">
              <w:rPr>
                <w:rFonts w:ascii="Times New Roman" w:hAnsi="Times New Roman" w:cs="Times New Roman"/>
                <w:i/>
                <w:sz w:val="24"/>
                <w:szCs w:val="24"/>
              </w:rPr>
              <w:t>Website Ride In</w:t>
            </w:r>
            <w:r w:rsidRPr="00984B25">
              <w:rPr>
                <w:rFonts w:ascii="Times New Roman" w:hAnsi="Times New Roman" w:cs="Times New Roman"/>
                <w:sz w:val="24"/>
                <w:szCs w:val="24"/>
              </w:rPr>
              <w:t>)</w:t>
            </w:r>
            <w:r>
              <w:rPr>
                <w:rFonts w:ascii="Times New Roman" w:hAnsi="Times New Roman" w:cs="Times New Roman"/>
                <w:sz w:val="24"/>
                <w:szCs w:val="24"/>
              </w:rPr>
              <w:t>.</w:t>
            </w:r>
          </w:p>
        </w:tc>
        <w:tc>
          <w:tcPr>
            <w:tcW w:w="1562"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lastRenderedPageBreak/>
              <w:t xml:space="preserve">Menggunakan variabel </w:t>
            </w:r>
            <w:r w:rsidRPr="004F4618">
              <w:rPr>
                <w:rFonts w:ascii="Times New Roman" w:hAnsi="Times New Roman"/>
                <w:sz w:val="24"/>
                <w:szCs w:val="24"/>
                <w:lang w:val="id-ID"/>
              </w:rPr>
              <w:lastRenderedPageBreak/>
              <w:t xml:space="preserve">kepercayaan </w:t>
            </w:r>
            <w:r w:rsidRPr="00F91290">
              <w:rPr>
                <w:rFonts w:ascii="Times New Roman" w:hAnsi="Times New Roman"/>
                <w:sz w:val="24"/>
                <w:szCs w:val="24"/>
              </w:rPr>
              <w:t>sebagai variabel independen dan keputusan pembelian sebagai variabel dependen. Serta metode penelitian regresi liner berganda.</w:t>
            </w:r>
          </w:p>
        </w:tc>
        <w:tc>
          <w:tcPr>
            <w:tcW w:w="1638"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lastRenderedPageBreak/>
              <w:t xml:space="preserve">Terdapat pada variabel yang </w:t>
            </w:r>
            <w:r w:rsidRPr="00F91290">
              <w:rPr>
                <w:rFonts w:ascii="Times New Roman" w:hAnsi="Times New Roman"/>
                <w:sz w:val="24"/>
                <w:szCs w:val="24"/>
              </w:rPr>
              <w:lastRenderedPageBreak/>
              <w:t xml:space="preserve">mempengaruhi keputusan pembelian. Peneliti tersebut menggunakan </w:t>
            </w:r>
            <w:r w:rsidRPr="004F4618">
              <w:rPr>
                <w:rFonts w:ascii="Times New Roman" w:hAnsi="Times New Roman"/>
                <w:sz w:val="24"/>
                <w:szCs w:val="24"/>
                <w:lang w:val="id-ID"/>
              </w:rPr>
              <w:t xml:space="preserve">kenyamanan, </w:t>
            </w:r>
            <w:r w:rsidRPr="00F91290">
              <w:rPr>
                <w:rFonts w:ascii="Times New Roman" w:hAnsi="Times New Roman"/>
                <w:sz w:val="24"/>
                <w:szCs w:val="24"/>
              </w:rPr>
              <w:t>sebagai variabel independen.</w:t>
            </w:r>
            <w:r w:rsidRPr="004F4618">
              <w:rPr>
                <w:rFonts w:ascii="Times New Roman" w:hAnsi="Times New Roman"/>
                <w:sz w:val="24"/>
                <w:szCs w:val="24"/>
                <w:lang w:val="id-ID"/>
              </w:rPr>
              <w:t xml:space="preserve"> Studi penelitian ini pembelin secara </w:t>
            </w:r>
            <w:r w:rsidRPr="00640A24">
              <w:rPr>
                <w:rFonts w:ascii="Times New Roman" w:hAnsi="Times New Roman"/>
                <w:i/>
                <w:sz w:val="24"/>
                <w:szCs w:val="24"/>
                <w:lang w:val="id-ID"/>
              </w:rPr>
              <w:t>online</w:t>
            </w:r>
            <w:r w:rsidRPr="004F4618">
              <w:rPr>
                <w:rFonts w:ascii="Times New Roman" w:hAnsi="Times New Roman"/>
                <w:sz w:val="24"/>
                <w:szCs w:val="24"/>
                <w:lang w:val="id-ID"/>
              </w:rPr>
              <w:t>.</w:t>
            </w:r>
          </w:p>
        </w:tc>
        <w:tc>
          <w:tcPr>
            <w:tcW w:w="2839" w:type="dxa"/>
          </w:tcPr>
          <w:p w:rsidR="00F56F0B" w:rsidRPr="004F4618" w:rsidRDefault="00F56F0B" w:rsidP="00F56F0B">
            <w:pPr>
              <w:pStyle w:val="ListParagraph"/>
              <w:numPr>
                <w:ilvl w:val="0"/>
                <w:numId w:val="33"/>
              </w:numPr>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lastRenderedPageBreak/>
              <w:t xml:space="preserve">Variabel kepercayaan memiliki pengaruh </w:t>
            </w:r>
            <w:r w:rsidRPr="004F4618">
              <w:rPr>
                <w:rFonts w:ascii="Times New Roman" w:hAnsi="Times New Roman"/>
                <w:sz w:val="24"/>
                <w:szCs w:val="24"/>
                <w:lang w:val="id-ID"/>
              </w:rPr>
              <w:lastRenderedPageBreak/>
              <w:t xml:space="preserve">yang signifikan terhadap keputusan pembelian </w:t>
            </w:r>
            <w:r w:rsidRPr="00640A24">
              <w:rPr>
                <w:rFonts w:ascii="Times New Roman" w:hAnsi="Times New Roman"/>
                <w:i/>
                <w:sz w:val="24"/>
                <w:szCs w:val="24"/>
                <w:lang w:val="id-ID"/>
              </w:rPr>
              <w:t>online</w:t>
            </w:r>
            <w:r w:rsidRPr="004F4618">
              <w:rPr>
                <w:rFonts w:ascii="Times New Roman" w:hAnsi="Times New Roman"/>
                <w:sz w:val="24"/>
                <w:szCs w:val="24"/>
                <w:lang w:val="id-ID"/>
              </w:rPr>
              <w:t>.</w:t>
            </w:r>
          </w:p>
          <w:p w:rsidR="00F56F0B" w:rsidRPr="004F4618" w:rsidRDefault="00F56F0B" w:rsidP="00F56F0B">
            <w:pPr>
              <w:pStyle w:val="ListParagraph"/>
              <w:numPr>
                <w:ilvl w:val="0"/>
                <w:numId w:val="33"/>
              </w:numPr>
              <w:spacing w:beforeAutospacing="1" w:after="0" w:afterAutospacing="1" w:line="240" w:lineRule="auto"/>
              <w:rPr>
                <w:rFonts w:ascii="Times New Roman" w:hAnsi="Times New Roman"/>
                <w:sz w:val="24"/>
                <w:szCs w:val="24"/>
                <w:lang w:val="id-ID"/>
              </w:rPr>
            </w:pPr>
            <w:r w:rsidRPr="004F4618">
              <w:rPr>
                <w:rFonts w:ascii="Times New Roman" w:hAnsi="Times New Roman"/>
                <w:sz w:val="24"/>
                <w:szCs w:val="24"/>
                <w:lang w:val="id-ID"/>
              </w:rPr>
              <w:t xml:space="preserve">Variabel kenyamanan memiliki pengaruh yang signifikan terhadap keputusan pembelian </w:t>
            </w:r>
            <w:r w:rsidRPr="00640A24">
              <w:rPr>
                <w:rFonts w:ascii="Times New Roman" w:hAnsi="Times New Roman"/>
                <w:i/>
                <w:sz w:val="24"/>
                <w:szCs w:val="24"/>
                <w:lang w:val="id-ID"/>
              </w:rPr>
              <w:t>online</w:t>
            </w:r>
            <w:r w:rsidRPr="004F4618">
              <w:rPr>
                <w:rFonts w:ascii="Times New Roman" w:hAnsi="Times New Roman"/>
                <w:sz w:val="24"/>
                <w:szCs w:val="24"/>
                <w:lang w:val="id-ID"/>
              </w:rPr>
              <w:t>.</w:t>
            </w:r>
          </w:p>
        </w:tc>
      </w:tr>
      <w:tr w:rsidR="00F56F0B" w:rsidRPr="00984B25" w:rsidTr="001A0419">
        <w:trPr>
          <w:jc w:val="center"/>
        </w:trPr>
        <w:tc>
          <w:tcPr>
            <w:tcW w:w="536" w:type="dxa"/>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lastRenderedPageBreak/>
              <w:t>4</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Ngakan Putu Surya Adi Dharma dan I Putu Gde Sukaatmadja</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E-Jurnal Manajemen Unud, Vol. 4, No.10, 2015:3228-3255 ISSN:2302-8912</w:t>
            </w: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 xml:space="preserve">Pengaruh Citra Merek, Kesadaran Merek, dan Kulitas Produk Terhadap Keputusan Membeli Produk </w:t>
            </w:r>
            <w:r w:rsidRPr="00984B25">
              <w:rPr>
                <w:rFonts w:ascii="Times New Roman" w:hAnsi="Times New Roman" w:cs="Times New Roman"/>
                <w:i/>
                <w:sz w:val="24"/>
                <w:szCs w:val="24"/>
              </w:rPr>
              <w:t>Apple</w:t>
            </w:r>
            <w:r>
              <w:rPr>
                <w:rFonts w:ascii="Times New Roman" w:hAnsi="Times New Roman" w:cs="Times New Roman"/>
                <w:i/>
                <w:sz w:val="24"/>
                <w:szCs w:val="24"/>
              </w:rPr>
              <w:t>.</w:t>
            </w:r>
          </w:p>
        </w:tc>
        <w:tc>
          <w:tcPr>
            <w:tcW w:w="1562"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t xml:space="preserve">Menggunakan variabel </w:t>
            </w:r>
            <w:r w:rsidRPr="004F4618">
              <w:rPr>
                <w:rFonts w:ascii="Times New Roman" w:hAnsi="Times New Roman"/>
                <w:sz w:val="24"/>
                <w:szCs w:val="24"/>
                <w:lang w:val="id-ID"/>
              </w:rPr>
              <w:t xml:space="preserve">kesadaran merek </w:t>
            </w:r>
            <w:r w:rsidRPr="00F91290">
              <w:rPr>
                <w:rFonts w:ascii="Times New Roman" w:hAnsi="Times New Roman"/>
                <w:sz w:val="24"/>
                <w:szCs w:val="24"/>
              </w:rPr>
              <w:t>sebagai variabel independen dan keputusan pembelian sebagai variabel dependen. Serta metode penelitian regresi liner berganda.</w:t>
            </w:r>
          </w:p>
        </w:tc>
        <w:tc>
          <w:tcPr>
            <w:tcW w:w="1638"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t xml:space="preserve">Terdapat pada variabel yang mempengaruhi keputusan pembelian. Peneliti tersebut menggunakan </w:t>
            </w:r>
            <w:r w:rsidRPr="004F4618">
              <w:rPr>
                <w:rFonts w:ascii="Times New Roman" w:hAnsi="Times New Roman"/>
                <w:sz w:val="24"/>
                <w:szCs w:val="24"/>
                <w:lang w:val="id-ID"/>
              </w:rPr>
              <w:t xml:space="preserve">citra merek, kualitas produksebagai variabel </w:t>
            </w:r>
            <w:r w:rsidRPr="00F91290">
              <w:rPr>
                <w:rFonts w:ascii="Times New Roman" w:hAnsi="Times New Roman"/>
                <w:sz w:val="24"/>
                <w:szCs w:val="24"/>
              </w:rPr>
              <w:t>independen.</w:t>
            </w:r>
            <w:r w:rsidRPr="004F4618">
              <w:rPr>
                <w:rFonts w:ascii="Times New Roman" w:hAnsi="Times New Roman"/>
                <w:sz w:val="24"/>
                <w:szCs w:val="24"/>
                <w:lang w:val="id-ID"/>
              </w:rPr>
              <w:t xml:space="preserve"> Studi penelitian ini pembelin secara online. Produk yang diteliti barang bukan jasa.</w:t>
            </w:r>
          </w:p>
        </w:tc>
        <w:tc>
          <w:tcPr>
            <w:tcW w:w="2839" w:type="dxa"/>
          </w:tcPr>
          <w:p w:rsidR="00F56F0B" w:rsidRPr="004F4618" w:rsidRDefault="00F56F0B" w:rsidP="00F56F0B">
            <w:pPr>
              <w:pStyle w:val="ListParagraph"/>
              <w:numPr>
                <w:ilvl w:val="0"/>
                <w:numId w:val="31"/>
              </w:numPr>
              <w:spacing w:beforeAutospacing="1" w:after="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Citra merek (</w:t>
            </w:r>
            <w:r w:rsidRPr="004F4618">
              <w:rPr>
                <w:rFonts w:ascii="Times New Roman" w:hAnsi="Times New Roman"/>
                <w:i/>
                <w:iCs/>
                <w:sz w:val="24"/>
                <w:szCs w:val="24"/>
                <w:lang w:val="id-ID"/>
              </w:rPr>
              <w:t>brand image</w:t>
            </w:r>
            <w:r w:rsidRPr="004F4618">
              <w:rPr>
                <w:rFonts w:ascii="Times New Roman" w:hAnsi="Times New Roman"/>
                <w:sz w:val="24"/>
                <w:szCs w:val="24"/>
                <w:lang w:val="id-ID"/>
              </w:rPr>
              <w:t xml:space="preserve">) berpengaruh positif dan signifikan terhadap keputusan pembelian produk </w:t>
            </w:r>
            <w:r w:rsidRPr="004F4618">
              <w:rPr>
                <w:rFonts w:ascii="Times New Roman" w:hAnsi="Times New Roman"/>
                <w:i/>
                <w:sz w:val="24"/>
                <w:szCs w:val="24"/>
                <w:lang w:val="id-ID"/>
              </w:rPr>
              <w:t>Apple</w:t>
            </w:r>
            <w:r w:rsidRPr="004F4618">
              <w:rPr>
                <w:rFonts w:ascii="Times New Roman" w:hAnsi="Times New Roman"/>
                <w:sz w:val="24"/>
                <w:szCs w:val="24"/>
                <w:lang w:val="id-ID"/>
              </w:rPr>
              <w:t>.</w:t>
            </w:r>
          </w:p>
          <w:p w:rsidR="00F56F0B" w:rsidRPr="004F4618" w:rsidRDefault="00F56F0B" w:rsidP="00F56F0B">
            <w:pPr>
              <w:pStyle w:val="ListParagraph"/>
              <w:numPr>
                <w:ilvl w:val="0"/>
                <w:numId w:val="31"/>
              </w:numPr>
              <w:spacing w:beforeAutospacing="1" w:after="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Kesadaran merek (</w:t>
            </w:r>
            <w:r w:rsidRPr="004F4618">
              <w:rPr>
                <w:rFonts w:ascii="Times New Roman" w:hAnsi="Times New Roman"/>
                <w:i/>
                <w:iCs/>
                <w:sz w:val="24"/>
                <w:szCs w:val="24"/>
                <w:lang w:val="id-ID"/>
              </w:rPr>
              <w:t>brand awareness</w:t>
            </w:r>
            <w:r w:rsidRPr="004F4618">
              <w:rPr>
                <w:rFonts w:ascii="Times New Roman" w:hAnsi="Times New Roman"/>
                <w:sz w:val="24"/>
                <w:szCs w:val="24"/>
                <w:lang w:val="id-ID"/>
              </w:rPr>
              <w:t xml:space="preserve">) berpengaruh positif dan signifikan terhadap keputusan pembelian produk </w:t>
            </w:r>
            <w:r w:rsidRPr="004F4618">
              <w:rPr>
                <w:rFonts w:ascii="Times New Roman" w:hAnsi="Times New Roman"/>
                <w:i/>
                <w:iCs/>
                <w:sz w:val="24"/>
                <w:szCs w:val="24"/>
                <w:lang w:val="id-ID"/>
              </w:rPr>
              <w:t>Apple.</w:t>
            </w:r>
          </w:p>
          <w:p w:rsidR="00F56F0B" w:rsidRPr="004F4618" w:rsidRDefault="00F56F0B" w:rsidP="00F56F0B">
            <w:pPr>
              <w:pStyle w:val="ListParagraph"/>
              <w:numPr>
                <w:ilvl w:val="0"/>
                <w:numId w:val="31"/>
              </w:numPr>
              <w:spacing w:before="100" w:beforeAutospacing="1" w:after="10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Kualitas produk (</w:t>
            </w:r>
            <w:r w:rsidRPr="004F4618">
              <w:rPr>
                <w:rFonts w:ascii="Times New Roman" w:hAnsi="Times New Roman"/>
                <w:i/>
                <w:iCs/>
                <w:sz w:val="24"/>
                <w:szCs w:val="24"/>
                <w:lang w:val="id-ID"/>
              </w:rPr>
              <w:t>produk quality</w:t>
            </w:r>
            <w:r w:rsidRPr="004F4618">
              <w:rPr>
                <w:rFonts w:ascii="Times New Roman" w:hAnsi="Times New Roman"/>
                <w:sz w:val="24"/>
                <w:szCs w:val="24"/>
                <w:lang w:val="id-ID"/>
              </w:rPr>
              <w:t xml:space="preserve">) berpengaruh secara positif dan signifikan terhadap keputusan pembelian produk </w:t>
            </w:r>
            <w:r w:rsidRPr="004F4618">
              <w:rPr>
                <w:rFonts w:ascii="Times New Roman" w:hAnsi="Times New Roman"/>
                <w:i/>
                <w:iCs/>
                <w:sz w:val="24"/>
                <w:szCs w:val="24"/>
                <w:lang w:val="id-ID"/>
              </w:rPr>
              <w:t>Apple</w:t>
            </w:r>
            <w:r w:rsidRPr="004F4618">
              <w:rPr>
                <w:rFonts w:ascii="Times New Roman" w:hAnsi="Times New Roman"/>
                <w:sz w:val="24"/>
                <w:szCs w:val="24"/>
                <w:lang w:val="id-ID"/>
              </w:rPr>
              <w:t>.</w:t>
            </w:r>
          </w:p>
        </w:tc>
      </w:tr>
      <w:tr w:rsidR="00F56F0B" w:rsidRPr="00984B25" w:rsidTr="001A0419">
        <w:trPr>
          <w:jc w:val="center"/>
        </w:trPr>
        <w:tc>
          <w:tcPr>
            <w:tcW w:w="536" w:type="dxa"/>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Rika Yulianti, Marijati Sangen dan Ahmad Rivani</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Jurnal Wawasan Manajemen, Vol. 4, Nomor 2, Juni 2016</w:t>
            </w: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 xml:space="preserve">Pengaruh Nilai-nilai Agama, Kualitas Layanan, Promosi, dan Kepercayaan Terhadap Keputusan Menjadi Nasabah Bank </w:t>
            </w:r>
            <w:r w:rsidRPr="00984B25">
              <w:rPr>
                <w:rFonts w:ascii="Times New Roman" w:hAnsi="Times New Roman" w:cs="Times New Roman"/>
                <w:sz w:val="24"/>
                <w:szCs w:val="24"/>
              </w:rPr>
              <w:lastRenderedPageBreak/>
              <w:t>Syariah di Banjarmasin</w:t>
            </w:r>
            <w:r>
              <w:rPr>
                <w:rFonts w:ascii="Times New Roman" w:hAnsi="Times New Roman" w:cs="Times New Roman"/>
                <w:sz w:val="24"/>
                <w:szCs w:val="24"/>
              </w:rPr>
              <w:t>.</w:t>
            </w:r>
          </w:p>
        </w:tc>
        <w:tc>
          <w:tcPr>
            <w:tcW w:w="1562"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lastRenderedPageBreak/>
              <w:t xml:space="preserve">Menggunakan variabel </w:t>
            </w:r>
            <w:r w:rsidRPr="004F4618">
              <w:rPr>
                <w:rFonts w:ascii="Times New Roman" w:hAnsi="Times New Roman"/>
                <w:sz w:val="24"/>
                <w:szCs w:val="24"/>
                <w:lang w:val="id-ID"/>
              </w:rPr>
              <w:t xml:space="preserve">promosi dan kepercayaan </w:t>
            </w:r>
            <w:r w:rsidRPr="00F91290">
              <w:rPr>
                <w:rFonts w:ascii="Times New Roman" w:hAnsi="Times New Roman"/>
                <w:sz w:val="24"/>
                <w:szCs w:val="24"/>
              </w:rPr>
              <w:t xml:space="preserve">sebagai variabel independen dan keputusan pembelian sebagai variabel dependen. </w:t>
            </w:r>
            <w:r w:rsidRPr="00F91290">
              <w:rPr>
                <w:rFonts w:ascii="Times New Roman" w:hAnsi="Times New Roman"/>
                <w:sz w:val="24"/>
                <w:szCs w:val="24"/>
              </w:rPr>
              <w:lastRenderedPageBreak/>
              <w:t>Serta metode penelitian regresi liner berganda.</w:t>
            </w:r>
            <w:r w:rsidRPr="004F4618">
              <w:rPr>
                <w:rFonts w:ascii="Times New Roman" w:hAnsi="Times New Roman"/>
                <w:sz w:val="24"/>
                <w:szCs w:val="24"/>
                <w:lang w:val="id-ID"/>
              </w:rPr>
              <w:t xml:space="preserve"> Studi yang di gunakan juga nasabah bank syariah.</w:t>
            </w:r>
          </w:p>
        </w:tc>
        <w:tc>
          <w:tcPr>
            <w:tcW w:w="1638" w:type="dxa"/>
          </w:tcPr>
          <w:p w:rsidR="00F56F0B" w:rsidRPr="004F4618" w:rsidRDefault="00F56F0B" w:rsidP="00D9611F">
            <w:pPr>
              <w:pStyle w:val="ListParagraph"/>
              <w:spacing w:line="240" w:lineRule="auto"/>
              <w:ind w:left="0"/>
              <w:rPr>
                <w:rFonts w:ascii="Times New Roman" w:hAnsi="Times New Roman"/>
                <w:sz w:val="24"/>
                <w:szCs w:val="24"/>
                <w:lang w:val="id-ID"/>
              </w:rPr>
            </w:pPr>
            <w:r w:rsidRPr="00F91290">
              <w:rPr>
                <w:rFonts w:ascii="Times New Roman" w:hAnsi="Times New Roman"/>
                <w:sz w:val="24"/>
                <w:szCs w:val="24"/>
              </w:rPr>
              <w:lastRenderedPageBreak/>
              <w:t xml:space="preserve">Terdapat pada variabel yang mempengaruhi keputusan pembelian. Peneliti tersebut </w:t>
            </w:r>
            <w:r w:rsidRPr="004F4618">
              <w:rPr>
                <w:rFonts w:ascii="Times New Roman" w:hAnsi="Times New Roman"/>
                <w:sz w:val="24"/>
                <w:szCs w:val="24"/>
                <w:lang w:val="id-ID"/>
              </w:rPr>
              <w:t xml:space="preserve">menggunakan nilai-nilai agama, kualitas layanan sebagai </w:t>
            </w:r>
            <w:r w:rsidRPr="004F4618">
              <w:rPr>
                <w:rFonts w:ascii="Times New Roman" w:hAnsi="Times New Roman"/>
                <w:sz w:val="24"/>
                <w:szCs w:val="24"/>
                <w:lang w:val="id-ID"/>
              </w:rPr>
              <w:lastRenderedPageBreak/>
              <w:t>variabel</w:t>
            </w:r>
            <w:r w:rsidRPr="00F91290">
              <w:rPr>
                <w:rFonts w:ascii="Times New Roman" w:hAnsi="Times New Roman"/>
                <w:sz w:val="24"/>
                <w:szCs w:val="24"/>
              </w:rPr>
              <w:t xml:space="preserve"> independen.</w:t>
            </w:r>
          </w:p>
        </w:tc>
        <w:tc>
          <w:tcPr>
            <w:tcW w:w="2839" w:type="dxa"/>
          </w:tcPr>
          <w:p w:rsidR="00F56F0B" w:rsidRPr="004F4618" w:rsidRDefault="00F56F0B" w:rsidP="00F56F0B">
            <w:pPr>
              <w:pStyle w:val="ListParagraph"/>
              <w:numPr>
                <w:ilvl w:val="0"/>
                <w:numId w:val="29"/>
              </w:numPr>
              <w:spacing w:beforeAutospacing="1" w:after="0" w:afterAutospacing="1" w:line="240" w:lineRule="auto"/>
              <w:ind w:left="317" w:hanging="283"/>
              <w:rPr>
                <w:rFonts w:ascii="Times New Roman" w:hAnsi="Times New Roman"/>
                <w:sz w:val="24"/>
                <w:szCs w:val="24"/>
                <w:lang w:val="id-ID"/>
              </w:rPr>
            </w:pPr>
            <w:r w:rsidRPr="004F4618">
              <w:rPr>
                <w:rFonts w:ascii="Times New Roman" w:hAnsi="Times New Roman"/>
                <w:sz w:val="24"/>
                <w:szCs w:val="24"/>
                <w:lang w:val="id-ID"/>
              </w:rPr>
              <w:lastRenderedPageBreak/>
              <w:t>Nilai-nilai Agama berpengaruh signifikanterhadap keputusan menjadi nasabah Bank Syariah di Banjarmasin.</w:t>
            </w:r>
          </w:p>
          <w:p w:rsidR="00F56F0B" w:rsidRPr="004F4618" w:rsidRDefault="00F56F0B" w:rsidP="00F56F0B">
            <w:pPr>
              <w:pStyle w:val="ListParagraph"/>
              <w:numPr>
                <w:ilvl w:val="0"/>
                <w:numId w:val="29"/>
              </w:numPr>
              <w:spacing w:beforeAutospacing="1" w:after="0" w:afterAutospacing="1" w:line="240" w:lineRule="auto"/>
              <w:ind w:left="317"/>
              <w:rPr>
                <w:rFonts w:ascii="Times New Roman" w:hAnsi="Times New Roman"/>
                <w:sz w:val="24"/>
                <w:szCs w:val="24"/>
                <w:lang w:val="id-ID"/>
              </w:rPr>
            </w:pPr>
            <w:r w:rsidRPr="004F4618">
              <w:rPr>
                <w:rFonts w:ascii="Times New Roman" w:hAnsi="Times New Roman"/>
                <w:sz w:val="24"/>
                <w:szCs w:val="24"/>
                <w:lang w:val="id-ID"/>
              </w:rPr>
              <w:t>Kualitas Layanan berpengaruh signifikanterhadap keputusan menjadi nasabah Bank Syariah di Banjarmasin.</w:t>
            </w:r>
          </w:p>
          <w:p w:rsidR="00F56F0B" w:rsidRPr="004F4618" w:rsidRDefault="00F56F0B" w:rsidP="00F56F0B">
            <w:pPr>
              <w:pStyle w:val="ListParagraph"/>
              <w:numPr>
                <w:ilvl w:val="0"/>
                <w:numId w:val="29"/>
              </w:numPr>
              <w:spacing w:beforeAutospacing="1" w:after="0" w:afterAutospacing="1" w:line="240" w:lineRule="auto"/>
              <w:ind w:left="317"/>
              <w:rPr>
                <w:rFonts w:ascii="Times New Roman" w:hAnsi="Times New Roman"/>
                <w:sz w:val="24"/>
                <w:szCs w:val="24"/>
                <w:lang w:val="id-ID"/>
              </w:rPr>
            </w:pPr>
            <w:r w:rsidRPr="004F4618">
              <w:rPr>
                <w:rFonts w:ascii="Times New Roman" w:hAnsi="Times New Roman"/>
                <w:sz w:val="24"/>
                <w:szCs w:val="24"/>
                <w:lang w:val="id-ID"/>
              </w:rPr>
              <w:t xml:space="preserve">Promosi berpengaruh </w:t>
            </w:r>
            <w:r w:rsidRPr="004F4618">
              <w:rPr>
                <w:rFonts w:ascii="Times New Roman" w:hAnsi="Times New Roman"/>
                <w:sz w:val="24"/>
                <w:szCs w:val="24"/>
                <w:lang w:val="id-ID"/>
              </w:rPr>
              <w:lastRenderedPageBreak/>
              <w:t>signifikanterhadap keputusan menjadi nasabah Bank Syariah di Banjarmasin.</w:t>
            </w:r>
          </w:p>
          <w:p w:rsidR="00F56F0B" w:rsidRPr="004F4618" w:rsidRDefault="00F56F0B" w:rsidP="00F56F0B">
            <w:pPr>
              <w:pStyle w:val="ListParagraph"/>
              <w:numPr>
                <w:ilvl w:val="0"/>
                <w:numId w:val="29"/>
              </w:numPr>
              <w:spacing w:beforeAutospacing="1" w:after="0" w:afterAutospacing="1" w:line="240" w:lineRule="auto"/>
              <w:ind w:left="317"/>
              <w:rPr>
                <w:rFonts w:ascii="Times New Roman" w:hAnsi="Times New Roman"/>
                <w:sz w:val="24"/>
                <w:szCs w:val="24"/>
                <w:lang w:val="id-ID"/>
              </w:rPr>
            </w:pPr>
            <w:r w:rsidRPr="004F4618">
              <w:rPr>
                <w:rFonts w:ascii="Times New Roman" w:hAnsi="Times New Roman"/>
                <w:sz w:val="24"/>
                <w:szCs w:val="24"/>
                <w:lang w:val="id-ID"/>
              </w:rPr>
              <w:t>Kepercayaanberpengaruh signifikanterhadap keputusan menjadi nasabah Bank Syariah di Banjarmasin.</w:t>
            </w:r>
          </w:p>
        </w:tc>
      </w:tr>
      <w:tr w:rsidR="00F56F0B" w:rsidRPr="00984B25" w:rsidTr="001A0419">
        <w:trPr>
          <w:jc w:val="center"/>
        </w:trPr>
        <w:tc>
          <w:tcPr>
            <w:tcW w:w="536" w:type="dxa"/>
          </w:tcPr>
          <w:p w:rsidR="00F56F0B" w:rsidRPr="00984B25" w:rsidRDefault="00F56F0B" w:rsidP="004758F8">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lastRenderedPageBreak/>
              <w:t>6</w:t>
            </w:r>
          </w:p>
        </w:tc>
        <w:tc>
          <w:tcPr>
            <w:tcW w:w="1490"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Laely Hidayah dan Bulan Prabawani  (2016)</w:t>
            </w: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p>
        </w:tc>
        <w:tc>
          <w:tcPr>
            <w:tcW w:w="1444" w:type="dxa"/>
          </w:tcPr>
          <w:p w:rsidR="00F56F0B" w:rsidRPr="00984B25" w:rsidRDefault="00F56F0B" w:rsidP="00D9611F">
            <w:pPr>
              <w:spacing w:before="0" w:beforeAutospacing="0" w:after="0" w:afterAutospacing="0" w:line="240" w:lineRule="auto"/>
              <w:jc w:val="left"/>
              <w:rPr>
                <w:rFonts w:ascii="Times New Roman" w:hAnsi="Times New Roman" w:cs="Times New Roman"/>
                <w:sz w:val="24"/>
                <w:szCs w:val="24"/>
              </w:rPr>
            </w:pPr>
            <w:r w:rsidRPr="00984B25">
              <w:rPr>
                <w:rFonts w:ascii="Times New Roman" w:hAnsi="Times New Roman" w:cs="Times New Roman"/>
                <w:sz w:val="24"/>
                <w:szCs w:val="24"/>
              </w:rPr>
              <w:t>Pengaruh Suku Bunga, Pelayanan dan Kesadaran Merek (</w:t>
            </w:r>
            <w:r w:rsidRPr="00984B25">
              <w:rPr>
                <w:rFonts w:ascii="Times New Roman" w:hAnsi="Times New Roman" w:cs="Times New Roman"/>
                <w:i/>
                <w:sz w:val="24"/>
                <w:szCs w:val="24"/>
              </w:rPr>
              <w:t>Brand Awareness</w:t>
            </w:r>
            <w:r w:rsidRPr="00984B25">
              <w:rPr>
                <w:rFonts w:ascii="Times New Roman" w:hAnsi="Times New Roman" w:cs="Times New Roman"/>
                <w:sz w:val="24"/>
                <w:szCs w:val="24"/>
              </w:rPr>
              <w:t>) Terhadap Keputusan Pengambilan KPR (Studi Pada Nasabah PT Bank Tabungan Negara KC. Semarang)</w:t>
            </w:r>
            <w:r>
              <w:rPr>
                <w:rFonts w:ascii="Times New Roman" w:hAnsi="Times New Roman" w:cs="Times New Roman"/>
                <w:sz w:val="24"/>
                <w:szCs w:val="24"/>
              </w:rPr>
              <w:t>.</w:t>
            </w:r>
          </w:p>
        </w:tc>
        <w:tc>
          <w:tcPr>
            <w:tcW w:w="1562"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t xml:space="preserve">Menggunakan variabel </w:t>
            </w:r>
            <w:r w:rsidRPr="004F4618">
              <w:rPr>
                <w:rFonts w:ascii="Times New Roman" w:hAnsi="Times New Roman"/>
                <w:sz w:val="24"/>
                <w:szCs w:val="24"/>
                <w:lang w:val="id-ID"/>
              </w:rPr>
              <w:t xml:space="preserve">kesadaran merek </w:t>
            </w:r>
            <w:r w:rsidRPr="00F91290">
              <w:rPr>
                <w:rFonts w:ascii="Times New Roman" w:hAnsi="Times New Roman"/>
                <w:sz w:val="24"/>
                <w:szCs w:val="24"/>
              </w:rPr>
              <w:t>sebagai variabel independen dan keputusan pembelian sebagai variabel dependen. Serta metode penelitian regresi liner berganda.</w:t>
            </w:r>
            <w:r w:rsidRPr="004F4618">
              <w:rPr>
                <w:rFonts w:ascii="Times New Roman" w:hAnsi="Times New Roman"/>
                <w:sz w:val="24"/>
                <w:szCs w:val="24"/>
                <w:lang w:val="id-ID"/>
              </w:rPr>
              <w:t xml:space="preserve"> Studi produk KPR</w:t>
            </w:r>
          </w:p>
        </w:tc>
        <w:tc>
          <w:tcPr>
            <w:tcW w:w="1638" w:type="dxa"/>
          </w:tcPr>
          <w:p w:rsidR="00F56F0B" w:rsidRPr="004F4618" w:rsidRDefault="00F56F0B" w:rsidP="00D9611F">
            <w:pPr>
              <w:pStyle w:val="ListParagraph"/>
              <w:spacing w:beforeAutospacing="1" w:after="0" w:afterAutospacing="1" w:line="240" w:lineRule="auto"/>
              <w:ind w:left="0"/>
              <w:rPr>
                <w:rFonts w:ascii="Times New Roman" w:hAnsi="Times New Roman"/>
                <w:sz w:val="24"/>
                <w:szCs w:val="24"/>
                <w:lang w:val="id-ID"/>
              </w:rPr>
            </w:pPr>
            <w:r w:rsidRPr="00F91290">
              <w:rPr>
                <w:rFonts w:ascii="Times New Roman" w:hAnsi="Times New Roman"/>
                <w:sz w:val="24"/>
                <w:szCs w:val="24"/>
              </w:rPr>
              <w:t xml:space="preserve">Terdapat pada variabel yang mempengaruhi keputusan pembelian. Peneliti tersebut </w:t>
            </w:r>
            <w:r w:rsidRPr="004F4618">
              <w:rPr>
                <w:rFonts w:ascii="Times New Roman" w:hAnsi="Times New Roman"/>
                <w:sz w:val="24"/>
                <w:szCs w:val="24"/>
                <w:lang w:val="id-ID"/>
              </w:rPr>
              <w:t xml:space="preserve">menggunakan suku bunga dan pelayanan sebagai variabel </w:t>
            </w:r>
            <w:r w:rsidRPr="00F91290">
              <w:rPr>
                <w:rFonts w:ascii="Times New Roman" w:hAnsi="Times New Roman"/>
                <w:sz w:val="24"/>
                <w:szCs w:val="24"/>
              </w:rPr>
              <w:t>independen.</w:t>
            </w:r>
          </w:p>
        </w:tc>
        <w:tc>
          <w:tcPr>
            <w:tcW w:w="2839" w:type="dxa"/>
          </w:tcPr>
          <w:p w:rsidR="00F56F0B" w:rsidRPr="004F4618" w:rsidRDefault="00F56F0B" w:rsidP="00F56F0B">
            <w:pPr>
              <w:pStyle w:val="ListParagraph"/>
              <w:numPr>
                <w:ilvl w:val="0"/>
                <w:numId w:val="27"/>
              </w:numPr>
              <w:spacing w:beforeAutospacing="1" w:after="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Variabel Suku Bunga memiliki pengaruh paling besar sebesar 10,7%</w:t>
            </w:r>
          </w:p>
          <w:p w:rsidR="00F56F0B" w:rsidRPr="004F4618" w:rsidRDefault="00F56F0B" w:rsidP="00F56F0B">
            <w:pPr>
              <w:pStyle w:val="ListParagraph"/>
              <w:numPr>
                <w:ilvl w:val="0"/>
                <w:numId w:val="27"/>
              </w:numPr>
              <w:spacing w:beforeAutospacing="1" w:after="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Variabel Pelayanan memiliki pengaruh sebesar 5,5%</w:t>
            </w:r>
          </w:p>
          <w:p w:rsidR="00F56F0B" w:rsidRPr="004F4618" w:rsidRDefault="00F56F0B" w:rsidP="00F56F0B">
            <w:pPr>
              <w:pStyle w:val="ListParagraph"/>
              <w:numPr>
                <w:ilvl w:val="0"/>
                <w:numId w:val="27"/>
              </w:numPr>
              <w:spacing w:beforeAutospacing="1" w:after="0" w:afterAutospacing="1" w:line="240" w:lineRule="auto"/>
              <w:ind w:left="459" w:hanging="283"/>
              <w:rPr>
                <w:rFonts w:ascii="Times New Roman" w:hAnsi="Times New Roman"/>
                <w:sz w:val="24"/>
                <w:szCs w:val="24"/>
                <w:lang w:val="id-ID"/>
              </w:rPr>
            </w:pPr>
            <w:r w:rsidRPr="004F4618">
              <w:rPr>
                <w:rFonts w:ascii="Times New Roman" w:hAnsi="Times New Roman"/>
                <w:sz w:val="24"/>
                <w:szCs w:val="24"/>
                <w:lang w:val="id-ID"/>
              </w:rPr>
              <w:t>Variabel Kesadaran Merek memiliki pengaruh sebesar 5,7%</w:t>
            </w:r>
          </w:p>
          <w:p w:rsidR="00F56F0B" w:rsidRPr="004F4618" w:rsidRDefault="00F56F0B" w:rsidP="00D9611F">
            <w:pPr>
              <w:pStyle w:val="ListParagraph"/>
              <w:spacing w:line="240" w:lineRule="auto"/>
              <w:ind w:left="459"/>
              <w:rPr>
                <w:rFonts w:ascii="Times New Roman" w:hAnsi="Times New Roman"/>
                <w:sz w:val="24"/>
                <w:szCs w:val="24"/>
                <w:lang w:val="id-ID"/>
              </w:rPr>
            </w:pPr>
          </w:p>
        </w:tc>
      </w:tr>
    </w:tbl>
    <w:p w:rsidR="00F56F0B" w:rsidRDefault="00F56F0B" w:rsidP="00F56F0B">
      <w:pPr>
        <w:spacing w:before="0" w:beforeAutospacing="0" w:after="0" w:afterAutospacing="0"/>
        <w:jc w:val="both"/>
        <w:rPr>
          <w:rFonts w:ascii="Times New Roman" w:hAnsi="Times New Roman" w:cs="Times New Roman"/>
          <w:b/>
          <w:sz w:val="24"/>
          <w:szCs w:val="24"/>
        </w:rPr>
      </w:pPr>
    </w:p>
    <w:p w:rsidR="00D26683" w:rsidRDefault="00D26683" w:rsidP="00D2668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Hipotesis</w:t>
      </w:r>
    </w:p>
    <w:p w:rsidR="00D26683" w:rsidRPr="00984B25" w:rsidRDefault="00D26683" w:rsidP="001A0419">
      <w:pPr>
        <w:tabs>
          <w:tab w:val="left" w:pos="993"/>
        </w:tabs>
        <w:spacing w:before="0" w:beforeAutospacing="0" w:after="0" w:afterAutospacing="0"/>
        <w:ind w:firstLine="709"/>
        <w:jc w:val="both"/>
        <w:rPr>
          <w:rFonts w:ascii="Times New Roman" w:hAnsi="Times New Roman" w:cs="Times New Roman"/>
          <w:sz w:val="24"/>
          <w:szCs w:val="24"/>
        </w:rPr>
      </w:pPr>
      <w:r w:rsidRPr="00984B25">
        <w:rPr>
          <w:rFonts w:ascii="Times New Roman" w:hAnsi="Times New Roman" w:cs="Times New Roman"/>
          <w:sz w:val="24"/>
          <w:szCs w:val="24"/>
        </w:rPr>
        <w:t>Hipotesis yang diajukan sebagai jawaban sementara terhadap perm</w:t>
      </w:r>
      <w:r w:rsidR="004B7C8E">
        <w:rPr>
          <w:rFonts w:ascii="Times New Roman" w:hAnsi="Times New Roman" w:cs="Times New Roman"/>
          <w:sz w:val="24"/>
          <w:szCs w:val="24"/>
          <w:lang w:val="id-ID"/>
        </w:rPr>
        <w:t>a</w:t>
      </w:r>
      <w:r w:rsidRPr="00984B25">
        <w:rPr>
          <w:rFonts w:ascii="Times New Roman" w:hAnsi="Times New Roman" w:cs="Times New Roman"/>
          <w:sz w:val="24"/>
          <w:szCs w:val="24"/>
        </w:rPr>
        <w:t>salahan yang diajukan dalam penelitian ini adalah sebagai berikut:</w:t>
      </w:r>
    </w:p>
    <w:p w:rsidR="00D26683" w:rsidRDefault="00D26683" w:rsidP="00F56F0B">
      <w:pPr>
        <w:pStyle w:val="ListParagraph"/>
        <w:numPr>
          <w:ilvl w:val="0"/>
          <w:numId w:val="14"/>
        </w:numPr>
        <w:spacing w:after="0" w:line="360" w:lineRule="auto"/>
        <w:ind w:left="284" w:hanging="283"/>
        <w:jc w:val="both"/>
        <w:rPr>
          <w:rFonts w:ascii="Times New Roman" w:hAnsi="Times New Roman"/>
          <w:sz w:val="24"/>
          <w:szCs w:val="24"/>
        </w:rPr>
      </w:pPr>
      <w:proofErr w:type="gramStart"/>
      <w:r w:rsidRPr="00984B25">
        <w:rPr>
          <w:rFonts w:ascii="Times New Roman" w:hAnsi="Times New Roman"/>
          <w:sz w:val="24"/>
          <w:szCs w:val="24"/>
        </w:rPr>
        <w:t>Ho :</w:t>
      </w:r>
      <w:proofErr w:type="gramEnd"/>
      <w:r w:rsidRPr="00984B25">
        <w:rPr>
          <w:rFonts w:ascii="Times New Roman" w:hAnsi="Times New Roman"/>
          <w:sz w:val="24"/>
          <w:szCs w:val="24"/>
        </w:rPr>
        <w:t xml:space="preserve"> β1 = 0 ; tidak terdapat pengaruh an</w:t>
      </w:r>
      <w:r>
        <w:rPr>
          <w:rFonts w:ascii="Times New Roman" w:hAnsi="Times New Roman"/>
          <w:sz w:val="24"/>
          <w:szCs w:val="24"/>
        </w:rPr>
        <w:t>tara promosi terhadap keputusan menabung</w:t>
      </w:r>
      <w:r w:rsidR="004B7C8E">
        <w:rPr>
          <w:rFonts w:ascii="Times New Roman" w:hAnsi="Times New Roman"/>
          <w:sz w:val="24"/>
          <w:szCs w:val="24"/>
          <w:lang w:val="id-ID"/>
        </w:rPr>
        <w:t xml:space="preserve"> </w:t>
      </w:r>
      <w:r w:rsidRPr="00984B25">
        <w:rPr>
          <w:rFonts w:ascii="Times New Roman" w:hAnsi="Times New Roman"/>
          <w:iCs/>
          <w:sz w:val="24"/>
          <w:szCs w:val="24"/>
        </w:rPr>
        <w:t>produk tabungan haji (</w:t>
      </w:r>
      <w:r w:rsidRPr="004B7C8E">
        <w:rPr>
          <w:rFonts w:ascii="Times New Roman" w:hAnsi="Times New Roman"/>
          <w:i/>
          <w:iCs/>
          <w:sz w:val="24"/>
          <w:szCs w:val="24"/>
        </w:rPr>
        <w:t>mabrur</w:t>
      </w:r>
      <w:r w:rsidRPr="00984B25">
        <w:rPr>
          <w:rFonts w:ascii="Times New Roman" w:hAnsi="Times New Roman"/>
          <w:iCs/>
          <w:sz w:val="24"/>
          <w:szCs w:val="24"/>
        </w:rPr>
        <w:t>)</w:t>
      </w:r>
      <w:r w:rsidRPr="00984B25">
        <w:rPr>
          <w:rFonts w:ascii="Times New Roman" w:hAnsi="Times New Roman"/>
          <w:sz w:val="24"/>
          <w:szCs w:val="24"/>
        </w:rPr>
        <w:t>.</w:t>
      </w:r>
    </w:p>
    <w:p w:rsidR="00D26683" w:rsidRPr="00D12842" w:rsidRDefault="00D26683" w:rsidP="00F56F0B">
      <w:pPr>
        <w:pStyle w:val="ListParagraph"/>
        <w:spacing w:after="0" w:line="360" w:lineRule="auto"/>
        <w:ind w:left="284"/>
        <w:jc w:val="both"/>
        <w:rPr>
          <w:rFonts w:ascii="Times New Roman" w:hAnsi="Times New Roman"/>
          <w:sz w:val="24"/>
          <w:szCs w:val="24"/>
        </w:rPr>
      </w:pPr>
      <w:proofErr w:type="gramStart"/>
      <w:r w:rsidRPr="00D12842">
        <w:rPr>
          <w:rFonts w:ascii="Times New Roman" w:hAnsi="Times New Roman"/>
          <w:sz w:val="24"/>
          <w:szCs w:val="24"/>
        </w:rPr>
        <w:t>Ha :</w:t>
      </w:r>
      <w:proofErr w:type="gramEnd"/>
      <w:r w:rsidRPr="00D12842">
        <w:rPr>
          <w:rFonts w:ascii="Times New Roman" w:hAnsi="Times New Roman"/>
          <w:sz w:val="24"/>
          <w:szCs w:val="24"/>
        </w:rPr>
        <w:t xml:space="preserve"> β1 ≠ 0 ; terdapat pengaruh antara promosi terhadap proses keputusan menabung</w:t>
      </w:r>
      <w:r w:rsidR="004B7C8E">
        <w:rPr>
          <w:rFonts w:ascii="Times New Roman" w:hAnsi="Times New Roman"/>
          <w:sz w:val="24"/>
          <w:szCs w:val="24"/>
          <w:lang w:val="id-ID"/>
        </w:rPr>
        <w:t xml:space="preserve"> </w:t>
      </w:r>
      <w:r w:rsidRPr="00D12842">
        <w:rPr>
          <w:rFonts w:ascii="Times New Roman" w:hAnsi="Times New Roman"/>
          <w:iCs/>
          <w:sz w:val="24"/>
          <w:szCs w:val="24"/>
        </w:rPr>
        <w:t>produk tabungan haji (</w:t>
      </w:r>
      <w:r w:rsidRPr="004B7C8E">
        <w:rPr>
          <w:rFonts w:ascii="Times New Roman" w:hAnsi="Times New Roman"/>
          <w:i/>
          <w:iCs/>
          <w:sz w:val="24"/>
          <w:szCs w:val="24"/>
        </w:rPr>
        <w:t>mabrur</w:t>
      </w:r>
      <w:r w:rsidRPr="00D12842">
        <w:rPr>
          <w:rFonts w:ascii="Times New Roman" w:hAnsi="Times New Roman"/>
          <w:iCs/>
          <w:sz w:val="24"/>
          <w:szCs w:val="24"/>
        </w:rPr>
        <w:t>)</w:t>
      </w:r>
      <w:r w:rsidRPr="00D12842">
        <w:rPr>
          <w:rFonts w:ascii="Times New Roman" w:hAnsi="Times New Roman"/>
          <w:sz w:val="24"/>
          <w:szCs w:val="24"/>
        </w:rPr>
        <w:t>.</w:t>
      </w:r>
    </w:p>
    <w:p w:rsidR="00D26683" w:rsidRDefault="00D26683" w:rsidP="00F56F0B">
      <w:pPr>
        <w:pStyle w:val="ListParagraph"/>
        <w:numPr>
          <w:ilvl w:val="0"/>
          <w:numId w:val="14"/>
        </w:numPr>
        <w:spacing w:after="160" w:line="360" w:lineRule="auto"/>
        <w:ind w:left="284" w:hanging="283"/>
        <w:jc w:val="both"/>
        <w:rPr>
          <w:rFonts w:ascii="Times New Roman" w:hAnsi="Times New Roman"/>
          <w:sz w:val="24"/>
          <w:szCs w:val="24"/>
        </w:rPr>
      </w:pPr>
      <w:proofErr w:type="gramStart"/>
      <w:r w:rsidRPr="00984B25">
        <w:rPr>
          <w:rFonts w:ascii="Times New Roman" w:hAnsi="Times New Roman"/>
          <w:sz w:val="24"/>
          <w:szCs w:val="24"/>
        </w:rPr>
        <w:t>Ho :</w:t>
      </w:r>
      <w:proofErr w:type="gramEnd"/>
      <w:r w:rsidRPr="00984B25">
        <w:rPr>
          <w:rFonts w:ascii="Times New Roman" w:hAnsi="Times New Roman"/>
          <w:sz w:val="24"/>
          <w:szCs w:val="24"/>
        </w:rPr>
        <w:t xml:space="preserve"> β2 = 0 ; tidak terdapat pengaruh antara kepercayaan terhadap proses keputusan </w:t>
      </w:r>
      <w:r>
        <w:rPr>
          <w:rFonts w:ascii="Times New Roman" w:hAnsi="Times New Roman"/>
          <w:sz w:val="24"/>
          <w:szCs w:val="24"/>
        </w:rPr>
        <w:t>menabung</w:t>
      </w:r>
      <w:r w:rsidR="004B7C8E">
        <w:rPr>
          <w:rFonts w:ascii="Times New Roman" w:hAnsi="Times New Roman"/>
          <w:sz w:val="24"/>
          <w:szCs w:val="24"/>
          <w:lang w:val="id-ID"/>
        </w:rPr>
        <w:t xml:space="preserve"> </w:t>
      </w:r>
      <w:r w:rsidRPr="00984B25">
        <w:rPr>
          <w:rFonts w:ascii="Times New Roman" w:hAnsi="Times New Roman"/>
          <w:iCs/>
          <w:sz w:val="24"/>
          <w:szCs w:val="24"/>
        </w:rPr>
        <w:t>produk tabungan haji (</w:t>
      </w:r>
      <w:r w:rsidRPr="004B7C8E">
        <w:rPr>
          <w:rFonts w:ascii="Times New Roman" w:hAnsi="Times New Roman"/>
          <w:i/>
          <w:iCs/>
          <w:sz w:val="24"/>
          <w:szCs w:val="24"/>
        </w:rPr>
        <w:t>mabrur</w:t>
      </w:r>
      <w:r w:rsidRPr="00984B25">
        <w:rPr>
          <w:rFonts w:ascii="Times New Roman" w:hAnsi="Times New Roman"/>
          <w:iCs/>
          <w:sz w:val="24"/>
          <w:szCs w:val="24"/>
        </w:rPr>
        <w:t>)</w:t>
      </w:r>
      <w:r w:rsidRPr="00984B25">
        <w:rPr>
          <w:rFonts w:ascii="Times New Roman" w:hAnsi="Times New Roman"/>
          <w:sz w:val="24"/>
          <w:szCs w:val="24"/>
        </w:rPr>
        <w:t>.</w:t>
      </w:r>
    </w:p>
    <w:p w:rsidR="00D26683" w:rsidRPr="00D12842" w:rsidRDefault="00D26683" w:rsidP="00F56F0B">
      <w:pPr>
        <w:pStyle w:val="ListParagraph"/>
        <w:spacing w:line="360" w:lineRule="auto"/>
        <w:ind w:left="284"/>
        <w:jc w:val="both"/>
        <w:rPr>
          <w:rFonts w:ascii="Times New Roman" w:hAnsi="Times New Roman"/>
          <w:sz w:val="24"/>
          <w:szCs w:val="24"/>
        </w:rPr>
      </w:pPr>
      <w:proofErr w:type="gramStart"/>
      <w:r w:rsidRPr="00D12842">
        <w:rPr>
          <w:rFonts w:ascii="Times New Roman" w:hAnsi="Times New Roman"/>
          <w:sz w:val="24"/>
          <w:szCs w:val="24"/>
        </w:rPr>
        <w:t>Ha :</w:t>
      </w:r>
      <w:proofErr w:type="gramEnd"/>
      <w:r w:rsidRPr="00D12842">
        <w:rPr>
          <w:rFonts w:ascii="Times New Roman" w:hAnsi="Times New Roman"/>
          <w:sz w:val="24"/>
          <w:szCs w:val="24"/>
        </w:rPr>
        <w:t xml:space="preserve"> β2 ≠ 0 ; terdapat pengaruh antara kepercayaan terhadap proses keputusan menabung</w:t>
      </w:r>
      <w:r w:rsidR="004B7C8E">
        <w:rPr>
          <w:rFonts w:ascii="Times New Roman" w:hAnsi="Times New Roman"/>
          <w:sz w:val="24"/>
          <w:szCs w:val="24"/>
          <w:lang w:val="id-ID"/>
        </w:rPr>
        <w:t xml:space="preserve"> </w:t>
      </w:r>
      <w:r w:rsidRPr="00D12842">
        <w:rPr>
          <w:rFonts w:ascii="Times New Roman" w:hAnsi="Times New Roman"/>
          <w:iCs/>
          <w:sz w:val="24"/>
          <w:szCs w:val="24"/>
        </w:rPr>
        <w:t>produk tabungan haji (</w:t>
      </w:r>
      <w:r w:rsidRPr="004B7C8E">
        <w:rPr>
          <w:rFonts w:ascii="Times New Roman" w:hAnsi="Times New Roman"/>
          <w:i/>
          <w:iCs/>
          <w:sz w:val="24"/>
          <w:szCs w:val="24"/>
        </w:rPr>
        <w:t>mabrur</w:t>
      </w:r>
      <w:r w:rsidRPr="00D12842">
        <w:rPr>
          <w:rFonts w:ascii="Times New Roman" w:hAnsi="Times New Roman"/>
          <w:iCs/>
          <w:sz w:val="24"/>
          <w:szCs w:val="24"/>
        </w:rPr>
        <w:t>)</w:t>
      </w:r>
      <w:r w:rsidRPr="00D12842">
        <w:rPr>
          <w:rFonts w:ascii="Times New Roman" w:hAnsi="Times New Roman"/>
          <w:sz w:val="24"/>
          <w:szCs w:val="24"/>
        </w:rPr>
        <w:t>.</w:t>
      </w:r>
    </w:p>
    <w:p w:rsidR="00D26683" w:rsidRDefault="00D26683" w:rsidP="00F56F0B">
      <w:pPr>
        <w:pStyle w:val="ListParagraph"/>
        <w:numPr>
          <w:ilvl w:val="0"/>
          <w:numId w:val="14"/>
        </w:numPr>
        <w:spacing w:after="160" w:line="360" w:lineRule="auto"/>
        <w:ind w:left="284"/>
        <w:jc w:val="both"/>
        <w:rPr>
          <w:rFonts w:ascii="Times New Roman" w:hAnsi="Times New Roman"/>
          <w:sz w:val="24"/>
          <w:szCs w:val="24"/>
        </w:rPr>
      </w:pPr>
      <w:proofErr w:type="gramStart"/>
      <w:r w:rsidRPr="00984B25">
        <w:rPr>
          <w:rFonts w:ascii="Times New Roman" w:hAnsi="Times New Roman"/>
          <w:sz w:val="24"/>
          <w:szCs w:val="24"/>
        </w:rPr>
        <w:lastRenderedPageBreak/>
        <w:t>Ho :</w:t>
      </w:r>
      <w:proofErr w:type="gramEnd"/>
      <w:r w:rsidRPr="00984B25">
        <w:rPr>
          <w:rFonts w:ascii="Times New Roman" w:hAnsi="Times New Roman"/>
          <w:sz w:val="24"/>
          <w:szCs w:val="24"/>
        </w:rPr>
        <w:t xml:space="preserve"> β3 = 0 ; tidak terdapat pengaruh antara </w:t>
      </w:r>
      <w:r w:rsidRPr="00984B25">
        <w:rPr>
          <w:rFonts w:ascii="Times New Roman" w:hAnsi="Times New Roman"/>
          <w:iCs/>
          <w:sz w:val="24"/>
          <w:szCs w:val="24"/>
        </w:rPr>
        <w:t>kesadaran merek</w:t>
      </w:r>
      <w:r w:rsidRPr="00984B25">
        <w:rPr>
          <w:rFonts w:ascii="Times New Roman" w:hAnsi="Times New Roman"/>
          <w:sz w:val="24"/>
          <w:szCs w:val="24"/>
        </w:rPr>
        <w:t xml:space="preserve"> terhadap proses keputusan </w:t>
      </w:r>
      <w:r>
        <w:rPr>
          <w:rFonts w:ascii="Times New Roman" w:hAnsi="Times New Roman"/>
          <w:sz w:val="24"/>
          <w:szCs w:val="24"/>
        </w:rPr>
        <w:t>menabung</w:t>
      </w:r>
      <w:r w:rsidR="004B7C8E">
        <w:rPr>
          <w:rFonts w:ascii="Times New Roman" w:hAnsi="Times New Roman"/>
          <w:sz w:val="24"/>
          <w:szCs w:val="24"/>
          <w:lang w:val="id-ID"/>
        </w:rPr>
        <w:t xml:space="preserve"> </w:t>
      </w:r>
      <w:r w:rsidRPr="00984B25">
        <w:rPr>
          <w:rFonts w:ascii="Times New Roman" w:hAnsi="Times New Roman"/>
          <w:iCs/>
          <w:sz w:val="24"/>
          <w:szCs w:val="24"/>
        </w:rPr>
        <w:t>produk tabungan haji (</w:t>
      </w:r>
      <w:r w:rsidRPr="004B7C8E">
        <w:rPr>
          <w:rFonts w:ascii="Times New Roman" w:hAnsi="Times New Roman"/>
          <w:i/>
          <w:iCs/>
          <w:sz w:val="24"/>
          <w:szCs w:val="24"/>
        </w:rPr>
        <w:t>mabrur</w:t>
      </w:r>
      <w:r w:rsidRPr="00984B25">
        <w:rPr>
          <w:rFonts w:ascii="Times New Roman" w:hAnsi="Times New Roman"/>
          <w:iCs/>
          <w:sz w:val="24"/>
          <w:szCs w:val="24"/>
        </w:rPr>
        <w:t>)</w:t>
      </w:r>
      <w:r w:rsidRPr="00984B25">
        <w:rPr>
          <w:rFonts w:ascii="Times New Roman" w:hAnsi="Times New Roman"/>
          <w:sz w:val="24"/>
          <w:szCs w:val="24"/>
        </w:rPr>
        <w:t>.</w:t>
      </w:r>
    </w:p>
    <w:p w:rsidR="00D26683" w:rsidRPr="00D12842" w:rsidRDefault="00D26683" w:rsidP="00F56F0B">
      <w:pPr>
        <w:pStyle w:val="ListParagraph"/>
        <w:spacing w:line="360" w:lineRule="auto"/>
        <w:ind w:left="284"/>
        <w:jc w:val="both"/>
        <w:rPr>
          <w:rFonts w:ascii="Times New Roman" w:hAnsi="Times New Roman"/>
          <w:sz w:val="24"/>
          <w:szCs w:val="24"/>
        </w:rPr>
      </w:pPr>
      <w:proofErr w:type="gramStart"/>
      <w:r w:rsidRPr="00D12842">
        <w:rPr>
          <w:rFonts w:ascii="Times New Roman" w:hAnsi="Times New Roman"/>
          <w:sz w:val="24"/>
          <w:szCs w:val="24"/>
        </w:rPr>
        <w:t>Ha :</w:t>
      </w:r>
      <w:proofErr w:type="gramEnd"/>
      <w:r w:rsidRPr="00D12842">
        <w:rPr>
          <w:rFonts w:ascii="Times New Roman" w:hAnsi="Times New Roman"/>
          <w:sz w:val="24"/>
          <w:szCs w:val="24"/>
        </w:rPr>
        <w:t xml:space="preserve"> β3 ≠ 0 ; terdapat pengaruh antara </w:t>
      </w:r>
      <w:r w:rsidRPr="00D12842">
        <w:rPr>
          <w:rFonts w:ascii="Times New Roman" w:hAnsi="Times New Roman"/>
          <w:iCs/>
          <w:sz w:val="24"/>
          <w:szCs w:val="24"/>
        </w:rPr>
        <w:t>kesadaran merek</w:t>
      </w:r>
      <w:r w:rsidRPr="00D12842">
        <w:rPr>
          <w:rFonts w:ascii="Times New Roman" w:hAnsi="Times New Roman"/>
          <w:sz w:val="24"/>
          <w:szCs w:val="24"/>
        </w:rPr>
        <w:t xml:space="preserve"> terhadap proses keputusan menabung</w:t>
      </w:r>
      <w:r w:rsidR="004B7C8E">
        <w:rPr>
          <w:rFonts w:ascii="Times New Roman" w:hAnsi="Times New Roman"/>
          <w:sz w:val="24"/>
          <w:szCs w:val="24"/>
          <w:lang w:val="id-ID"/>
        </w:rPr>
        <w:t xml:space="preserve"> </w:t>
      </w:r>
      <w:r w:rsidRPr="00D12842">
        <w:rPr>
          <w:rFonts w:ascii="Times New Roman" w:hAnsi="Times New Roman"/>
          <w:iCs/>
          <w:sz w:val="24"/>
          <w:szCs w:val="24"/>
        </w:rPr>
        <w:t>produk tabungan haji (</w:t>
      </w:r>
      <w:r w:rsidRPr="004B7C8E">
        <w:rPr>
          <w:rFonts w:ascii="Times New Roman" w:hAnsi="Times New Roman"/>
          <w:i/>
          <w:iCs/>
          <w:sz w:val="24"/>
          <w:szCs w:val="24"/>
        </w:rPr>
        <w:t>mabrur</w:t>
      </w:r>
      <w:r w:rsidRPr="00D12842">
        <w:rPr>
          <w:rFonts w:ascii="Times New Roman" w:hAnsi="Times New Roman"/>
          <w:iCs/>
          <w:sz w:val="24"/>
          <w:szCs w:val="24"/>
        </w:rPr>
        <w:t>)</w:t>
      </w:r>
      <w:r w:rsidRPr="00D12842">
        <w:rPr>
          <w:rFonts w:ascii="Times New Roman" w:hAnsi="Times New Roman"/>
          <w:sz w:val="24"/>
          <w:szCs w:val="24"/>
        </w:rPr>
        <w:t>.</w:t>
      </w:r>
    </w:p>
    <w:p w:rsidR="00D26683" w:rsidRPr="004758F8" w:rsidRDefault="00D26683" w:rsidP="00F56F0B">
      <w:pPr>
        <w:pStyle w:val="ListParagraph"/>
        <w:numPr>
          <w:ilvl w:val="0"/>
          <w:numId w:val="14"/>
        </w:numPr>
        <w:spacing w:after="160" w:line="360" w:lineRule="auto"/>
        <w:ind w:left="284" w:hanging="283"/>
        <w:jc w:val="both"/>
        <w:rPr>
          <w:rFonts w:ascii="Times New Roman" w:hAnsi="Times New Roman"/>
          <w:sz w:val="24"/>
          <w:szCs w:val="24"/>
        </w:rPr>
      </w:pPr>
      <w:proofErr w:type="gramStart"/>
      <w:r w:rsidRPr="00984B25">
        <w:rPr>
          <w:rFonts w:ascii="Times New Roman" w:hAnsi="Times New Roman"/>
          <w:sz w:val="24"/>
          <w:szCs w:val="24"/>
        </w:rPr>
        <w:t>Ho :</w:t>
      </w:r>
      <w:proofErr w:type="gramEnd"/>
      <w:r w:rsidRPr="00984B25">
        <w:rPr>
          <w:rFonts w:ascii="Times New Roman" w:hAnsi="Times New Roman"/>
          <w:sz w:val="24"/>
          <w:szCs w:val="24"/>
        </w:rPr>
        <w:t xml:space="preserve"> β1,2,3 = 0 ; tidak terdapat pengaruh antara promosi, kepercayaan, dan kesadaran merek terhadap proses keputusan </w:t>
      </w:r>
      <w:r>
        <w:rPr>
          <w:rFonts w:ascii="Times New Roman" w:hAnsi="Times New Roman"/>
          <w:sz w:val="24"/>
          <w:szCs w:val="24"/>
        </w:rPr>
        <w:t>menabung</w:t>
      </w:r>
      <w:r w:rsidR="004B7C8E">
        <w:rPr>
          <w:rFonts w:ascii="Times New Roman" w:hAnsi="Times New Roman"/>
          <w:sz w:val="24"/>
          <w:szCs w:val="24"/>
          <w:lang w:val="id-ID"/>
        </w:rPr>
        <w:t xml:space="preserve"> </w:t>
      </w:r>
      <w:r w:rsidRPr="00984B25">
        <w:rPr>
          <w:rFonts w:ascii="Times New Roman" w:hAnsi="Times New Roman"/>
          <w:iCs/>
          <w:sz w:val="24"/>
          <w:szCs w:val="24"/>
        </w:rPr>
        <w:t>produk tabungan haji (</w:t>
      </w:r>
      <w:r w:rsidRPr="004B7C8E">
        <w:rPr>
          <w:rFonts w:ascii="Times New Roman" w:hAnsi="Times New Roman"/>
          <w:i/>
          <w:iCs/>
          <w:sz w:val="24"/>
          <w:szCs w:val="24"/>
        </w:rPr>
        <w:t>mabrur</w:t>
      </w:r>
      <w:r w:rsidRPr="00984B25">
        <w:rPr>
          <w:rFonts w:ascii="Times New Roman" w:hAnsi="Times New Roman"/>
          <w:iCs/>
          <w:sz w:val="24"/>
          <w:szCs w:val="24"/>
        </w:rPr>
        <w:t>)</w:t>
      </w:r>
      <w:r w:rsidRPr="00984B25">
        <w:rPr>
          <w:rFonts w:ascii="Times New Roman" w:hAnsi="Times New Roman"/>
          <w:sz w:val="24"/>
          <w:szCs w:val="24"/>
        </w:rPr>
        <w:t>.</w:t>
      </w:r>
    </w:p>
    <w:p w:rsidR="004758F8" w:rsidRPr="0023016C" w:rsidRDefault="004758F8" w:rsidP="004758F8">
      <w:pPr>
        <w:pStyle w:val="ListParagraph"/>
        <w:spacing w:after="160" w:line="360" w:lineRule="auto"/>
        <w:ind w:left="284"/>
        <w:jc w:val="both"/>
        <w:rPr>
          <w:rFonts w:ascii="Times New Roman" w:hAnsi="Times New Roman"/>
          <w:sz w:val="24"/>
          <w:szCs w:val="24"/>
        </w:rPr>
      </w:pPr>
    </w:p>
    <w:p w:rsidR="00036C8E" w:rsidRDefault="00887CE5" w:rsidP="00036C8E">
      <w:pPr>
        <w:spacing w:before="0" w:beforeAutospacing="0" w:after="0" w:afterAutospacing="0"/>
        <w:jc w:val="both"/>
        <w:rPr>
          <w:rFonts w:ascii="Times New Roman" w:hAnsi="Times New Roman" w:cs="Times New Roman"/>
          <w:b/>
          <w:sz w:val="24"/>
          <w:szCs w:val="24"/>
        </w:rPr>
      </w:pPr>
      <w:r w:rsidRPr="00887CE5">
        <w:rPr>
          <w:rFonts w:ascii="Times New Roman" w:hAnsi="Times New Roman" w:cs="Times New Roman"/>
          <w:b/>
          <w:sz w:val="24"/>
          <w:szCs w:val="24"/>
        </w:rPr>
        <w:t>Metodologi Penelitian</w:t>
      </w:r>
    </w:p>
    <w:p w:rsidR="00887CE5" w:rsidRDefault="00887CE5" w:rsidP="001A0419">
      <w:pPr>
        <w:pStyle w:val="ListParagraph"/>
        <w:spacing w:after="0" w:line="360" w:lineRule="auto"/>
        <w:ind w:left="0" w:firstLine="709"/>
        <w:jc w:val="both"/>
        <w:rPr>
          <w:rFonts w:ascii="Times New Roman" w:hAnsi="Times New Roman"/>
          <w:sz w:val="24"/>
          <w:szCs w:val="24"/>
        </w:rPr>
      </w:pPr>
      <w:proofErr w:type="gramStart"/>
      <w:r w:rsidRPr="00677BAA">
        <w:rPr>
          <w:rFonts w:ascii="Times New Roman" w:hAnsi="Times New Roman"/>
          <w:sz w:val="24"/>
          <w:szCs w:val="24"/>
        </w:rPr>
        <w:t>Populasi pada penelitian ini</w:t>
      </w:r>
      <w:r>
        <w:rPr>
          <w:rFonts w:ascii="Times New Roman" w:hAnsi="Times New Roman"/>
          <w:sz w:val="24"/>
          <w:szCs w:val="24"/>
        </w:rPr>
        <w:t xml:space="preserve"> adalah nasabah tabungan haji (</w:t>
      </w:r>
      <w:r w:rsidRPr="004B7C8E">
        <w:rPr>
          <w:rFonts w:ascii="Times New Roman" w:hAnsi="Times New Roman"/>
          <w:i/>
          <w:sz w:val="24"/>
          <w:szCs w:val="24"/>
        </w:rPr>
        <w:t>mabrur</w:t>
      </w:r>
      <w:r w:rsidRPr="00677BAA">
        <w:rPr>
          <w:rFonts w:ascii="Times New Roman" w:hAnsi="Times New Roman"/>
          <w:sz w:val="24"/>
          <w:szCs w:val="24"/>
        </w:rPr>
        <w:t xml:space="preserve">) Bank Syariah Mandiri </w:t>
      </w:r>
      <w:r>
        <w:rPr>
          <w:rFonts w:ascii="Times New Roman" w:hAnsi="Times New Roman"/>
          <w:sz w:val="24"/>
          <w:szCs w:val="24"/>
        </w:rPr>
        <w:t>KCP.</w:t>
      </w:r>
      <w:proofErr w:type="gramEnd"/>
      <w:r>
        <w:rPr>
          <w:rFonts w:ascii="Times New Roman" w:hAnsi="Times New Roman"/>
          <w:sz w:val="24"/>
          <w:szCs w:val="24"/>
        </w:rPr>
        <w:t xml:space="preserve"> </w:t>
      </w:r>
      <w:proofErr w:type="gramStart"/>
      <w:r>
        <w:rPr>
          <w:rFonts w:ascii="Times New Roman" w:hAnsi="Times New Roman"/>
          <w:sz w:val="24"/>
          <w:szCs w:val="24"/>
        </w:rPr>
        <w:t>Sawangan</w:t>
      </w:r>
      <w:r w:rsidR="004B7C8E">
        <w:rPr>
          <w:rFonts w:ascii="Times New Roman" w:hAnsi="Times New Roman"/>
          <w:sz w:val="24"/>
          <w:szCs w:val="24"/>
          <w:lang w:val="id-ID"/>
        </w:rPr>
        <w:t xml:space="preserve"> Kota Depok</w:t>
      </w:r>
      <w:r w:rsidRPr="00677BAA">
        <w:rPr>
          <w:rFonts w:ascii="Times New Roman" w:hAnsi="Times New Roman"/>
          <w:sz w:val="24"/>
          <w:szCs w:val="24"/>
        </w:rPr>
        <w:t>.</w:t>
      </w:r>
      <w:proofErr w:type="gramEnd"/>
      <w:r>
        <w:rPr>
          <w:rFonts w:ascii="Times New Roman" w:hAnsi="Times New Roman"/>
          <w:sz w:val="24"/>
          <w:szCs w:val="24"/>
        </w:rPr>
        <w:t xml:space="preserve"> </w:t>
      </w:r>
      <w:r w:rsidRPr="00443DFD">
        <w:rPr>
          <w:rFonts w:ascii="Times New Roman" w:hAnsi="Times New Roman"/>
          <w:color w:val="000000"/>
          <w:sz w:val="24"/>
          <w:szCs w:val="24"/>
          <w:lang w:eastAsia="id-ID"/>
        </w:rPr>
        <w:t xml:space="preserve">Teknik pengambilan sampel yang digunakan oleh penulis adalah </w:t>
      </w:r>
      <w:r w:rsidRPr="00443DFD">
        <w:rPr>
          <w:rFonts w:ascii="Times New Roman" w:hAnsi="Times New Roman"/>
          <w:i/>
          <w:color w:val="000000"/>
          <w:sz w:val="24"/>
          <w:szCs w:val="24"/>
          <w:lang w:eastAsia="id-ID"/>
        </w:rPr>
        <w:t>Non</w:t>
      </w:r>
      <w:r>
        <w:rPr>
          <w:rFonts w:ascii="Times New Roman" w:hAnsi="Times New Roman"/>
          <w:i/>
          <w:color w:val="000000"/>
          <w:sz w:val="24"/>
          <w:szCs w:val="24"/>
          <w:lang w:eastAsia="id-ID"/>
        </w:rPr>
        <w:t xml:space="preserve"> </w:t>
      </w:r>
      <w:r w:rsidRPr="00443DFD">
        <w:rPr>
          <w:rFonts w:ascii="Times New Roman" w:hAnsi="Times New Roman"/>
          <w:i/>
          <w:color w:val="000000"/>
          <w:sz w:val="24"/>
          <w:szCs w:val="24"/>
          <w:lang w:eastAsia="id-ID"/>
        </w:rPr>
        <w:t>probability Sampling</w:t>
      </w:r>
      <w:r w:rsidRPr="00443DFD">
        <w:rPr>
          <w:rFonts w:ascii="Times New Roman" w:hAnsi="Times New Roman"/>
          <w:color w:val="000000"/>
          <w:sz w:val="24"/>
          <w:szCs w:val="24"/>
          <w:lang w:eastAsia="id-ID"/>
        </w:rPr>
        <w:t>, yaitu teknik pengambilan sa</w:t>
      </w:r>
      <w:r>
        <w:rPr>
          <w:rFonts w:ascii="Times New Roman" w:hAnsi="Times New Roman"/>
          <w:color w:val="000000"/>
          <w:sz w:val="24"/>
          <w:szCs w:val="24"/>
          <w:lang w:eastAsia="id-ID"/>
        </w:rPr>
        <w:t xml:space="preserve">mpel yang tidak memberi peluang atau </w:t>
      </w:r>
      <w:r w:rsidRPr="00443DFD">
        <w:rPr>
          <w:rFonts w:ascii="Times New Roman" w:hAnsi="Times New Roman"/>
          <w:color w:val="000000"/>
          <w:sz w:val="24"/>
          <w:szCs w:val="24"/>
          <w:lang w:eastAsia="id-ID"/>
        </w:rPr>
        <w:t>kesempatan sama bagi setiap unsur atau anggota populasi untuk dipilih men</w:t>
      </w:r>
      <w:r>
        <w:rPr>
          <w:rFonts w:ascii="Times New Roman" w:hAnsi="Times New Roman"/>
          <w:color w:val="000000"/>
          <w:sz w:val="24"/>
          <w:szCs w:val="24"/>
          <w:lang w:eastAsia="id-ID"/>
        </w:rPr>
        <w:t xml:space="preserve">jadi sampel (Sugiyono, 2015:81). </w:t>
      </w:r>
      <w:proofErr w:type="gramStart"/>
      <w:r w:rsidRPr="00443DFD">
        <w:rPr>
          <w:rFonts w:ascii="Times New Roman" w:hAnsi="Times New Roman"/>
          <w:color w:val="000000"/>
          <w:sz w:val="24"/>
          <w:szCs w:val="24"/>
        </w:rPr>
        <w:t xml:space="preserve">Teknik pengambilan sampel yang digunakan oleh penulis adalah metode </w:t>
      </w:r>
      <w:r w:rsidRPr="00443DFD">
        <w:rPr>
          <w:rFonts w:ascii="Times New Roman" w:hAnsi="Times New Roman"/>
          <w:i/>
          <w:color w:val="000000"/>
          <w:sz w:val="24"/>
          <w:szCs w:val="24"/>
        </w:rPr>
        <w:t>sampling</w:t>
      </w:r>
      <w:r>
        <w:rPr>
          <w:rFonts w:ascii="Times New Roman" w:hAnsi="Times New Roman"/>
          <w:i/>
          <w:color w:val="000000"/>
          <w:sz w:val="24"/>
          <w:szCs w:val="24"/>
        </w:rPr>
        <w:t xml:space="preserve"> </w:t>
      </w:r>
      <w:r w:rsidRPr="00443DFD">
        <w:rPr>
          <w:rFonts w:ascii="Times New Roman" w:hAnsi="Times New Roman"/>
          <w:i/>
          <w:color w:val="000000"/>
          <w:sz w:val="24"/>
          <w:szCs w:val="24"/>
        </w:rPr>
        <w:t>purposive</w:t>
      </w:r>
      <w:r w:rsidRPr="00443DFD">
        <w:rPr>
          <w:rFonts w:ascii="Times New Roman" w:hAnsi="Times New Roman"/>
          <w:color w:val="000000"/>
          <w:sz w:val="24"/>
          <w:szCs w:val="24"/>
        </w:rPr>
        <w:t>, yaitu teknik penentuan sampel sumber data dengan pertimbangan tertentu (Sugiyono, 2015:82).</w:t>
      </w:r>
      <w:proofErr w:type="gramEnd"/>
      <w:r w:rsidR="004B7C8E">
        <w:rPr>
          <w:rFonts w:ascii="Times New Roman" w:hAnsi="Times New Roman"/>
          <w:color w:val="000000"/>
          <w:sz w:val="24"/>
          <w:szCs w:val="24"/>
          <w:lang w:val="id-ID"/>
        </w:rPr>
        <w:t xml:space="preserve"> Dengan demikian</w:t>
      </w:r>
      <w:r w:rsidRPr="00443DFD">
        <w:rPr>
          <w:rFonts w:ascii="Times New Roman" w:hAnsi="Times New Roman"/>
          <w:color w:val="000000"/>
          <w:sz w:val="24"/>
          <w:szCs w:val="24"/>
        </w:rPr>
        <w:t xml:space="preserve">, </w:t>
      </w:r>
      <w:r>
        <w:rPr>
          <w:rFonts w:ascii="Times New Roman" w:hAnsi="Times New Roman"/>
          <w:color w:val="000000"/>
          <w:sz w:val="24"/>
          <w:szCs w:val="24"/>
        </w:rPr>
        <w:t>p</w:t>
      </w:r>
      <w:r w:rsidRPr="00CC4886">
        <w:rPr>
          <w:rFonts w:ascii="Times New Roman" w:hAnsi="Times New Roman"/>
          <w:color w:val="000000"/>
          <w:sz w:val="24"/>
          <w:szCs w:val="24"/>
        </w:rPr>
        <w:t xml:space="preserve">ertimbangan pengambilan sampel dalam penelitian ini adalah responden merupakan </w:t>
      </w:r>
      <w:r w:rsidRPr="00CC4886">
        <w:rPr>
          <w:rFonts w:ascii="Times New Roman" w:hAnsi="Times New Roman"/>
          <w:sz w:val="24"/>
          <w:szCs w:val="24"/>
        </w:rPr>
        <w:t>nasabah tabungan haji (</w:t>
      </w:r>
      <w:r w:rsidRPr="004B7C8E">
        <w:rPr>
          <w:rFonts w:ascii="Times New Roman" w:hAnsi="Times New Roman"/>
          <w:i/>
          <w:sz w:val="24"/>
          <w:szCs w:val="24"/>
        </w:rPr>
        <w:t>mabrur</w:t>
      </w:r>
      <w:r w:rsidRPr="00CC4886">
        <w:rPr>
          <w:rFonts w:ascii="Times New Roman" w:hAnsi="Times New Roman"/>
          <w:sz w:val="24"/>
          <w:szCs w:val="24"/>
        </w:rPr>
        <w:t xml:space="preserve">) Bank Syariah Mandiri yang melakukan pembukuan rekening di KCP. </w:t>
      </w:r>
      <w:proofErr w:type="gramStart"/>
      <w:r w:rsidRPr="00CC4886">
        <w:rPr>
          <w:rFonts w:ascii="Times New Roman" w:hAnsi="Times New Roman"/>
          <w:sz w:val="24"/>
          <w:szCs w:val="24"/>
        </w:rPr>
        <w:t>Sawangan</w:t>
      </w:r>
      <w:r w:rsidR="004B7C8E">
        <w:rPr>
          <w:rFonts w:ascii="Times New Roman" w:hAnsi="Times New Roman"/>
          <w:sz w:val="24"/>
          <w:szCs w:val="24"/>
          <w:lang w:val="id-ID"/>
        </w:rPr>
        <w:t xml:space="preserve"> Kota Depok</w:t>
      </w:r>
      <w:r w:rsidRPr="00CC4886">
        <w:rPr>
          <w:rFonts w:ascii="Times New Roman" w:hAnsi="Times New Roman"/>
          <w:sz w:val="24"/>
          <w:szCs w:val="24"/>
        </w:rPr>
        <w:t>.</w:t>
      </w:r>
      <w:proofErr w:type="gramEnd"/>
    </w:p>
    <w:p w:rsidR="00B31D4C" w:rsidRDefault="00887CE5" w:rsidP="001A0419">
      <w:pPr>
        <w:pStyle w:val="ListParagraph"/>
        <w:spacing w:after="0" w:line="360" w:lineRule="auto"/>
        <w:ind w:left="0" w:firstLine="709"/>
        <w:jc w:val="both"/>
        <w:rPr>
          <w:rFonts w:ascii="Times New Roman" w:hAnsi="Times New Roman"/>
          <w:sz w:val="24"/>
          <w:szCs w:val="24"/>
        </w:rPr>
      </w:pPr>
      <w:proofErr w:type="gramStart"/>
      <w:r w:rsidRPr="00677BAA">
        <w:rPr>
          <w:rFonts w:ascii="Times New Roman" w:hAnsi="Times New Roman"/>
          <w:sz w:val="24"/>
          <w:szCs w:val="24"/>
        </w:rPr>
        <w:t>Untuk mendapatkan data yang diperlukan, peneliti menggunakan instrumen berupa kuesioner yang diberikan kepada n</w:t>
      </w:r>
      <w:r>
        <w:rPr>
          <w:rFonts w:ascii="Times New Roman" w:hAnsi="Times New Roman"/>
          <w:sz w:val="24"/>
          <w:szCs w:val="24"/>
        </w:rPr>
        <w:t>asabah yang menggunakan produk tabungan haji (</w:t>
      </w:r>
      <w:r w:rsidRPr="004B7C8E">
        <w:rPr>
          <w:rFonts w:ascii="Times New Roman" w:hAnsi="Times New Roman"/>
          <w:i/>
          <w:sz w:val="24"/>
          <w:szCs w:val="24"/>
        </w:rPr>
        <w:t>mabrur</w:t>
      </w:r>
      <w:r w:rsidRPr="00677BAA">
        <w:rPr>
          <w:rFonts w:ascii="Times New Roman" w:hAnsi="Times New Roman"/>
          <w:sz w:val="24"/>
          <w:szCs w:val="24"/>
        </w:rPr>
        <w:t xml:space="preserve">) Bank Syariah Mandiri </w:t>
      </w:r>
      <w:r>
        <w:rPr>
          <w:rFonts w:ascii="Times New Roman" w:hAnsi="Times New Roman"/>
          <w:sz w:val="24"/>
          <w:szCs w:val="24"/>
        </w:rPr>
        <w:t>KCP.</w:t>
      </w:r>
      <w:proofErr w:type="gramEnd"/>
      <w:r>
        <w:rPr>
          <w:rFonts w:ascii="Times New Roman" w:hAnsi="Times New Roman"/>
          <w:sz w:val="24"/>
          <w:szCs w:val="24"/>
        </w:rPr>
        <w:t xml:space="preserve"> </w:t>
      </w:r>
      <w:proofErr w:type="gramStart"/>
      <w:r>
        <w:rPr>
          <w:rFonts w:ascii="Times New Roman" w:hAnsi="Times New Roman"/>
          <w:sz w:val="24"/>
          <w:szCs w:val="24"/>
        </w:rPr>
        <w:t>Sawangan</w:t>
      </w:r>
      <w:r w:rsidR="004B7C8E" w:rsidRPr="004B7C8E">
        <w:rPr>
          <w:rFonts w:ascii="Times New Roman" w:hAnsi="Times New Roman"/>
          <w:sz w:val="24"/>
          <w:szCs w:val="24"/>
          <w:lang w:val="id-ID"/>
        </w:rPr>
        <w:t xml:space="preserve"> </w:t>
      </w:r>
      <w:r w:rsidR="004B7C8E">
        <w:rPr>
          <w:rFonts w:ascii="Times New Roman" w:hAnsi="Times New Roman"/>
          <w:sz w:val="24"/>
          <w:szCs w:val="24"/>
          <w:lang w:val="id-ID"/>
        </w:rPr>
        <w:t>Kota Depok</w:t>
      </w:r>
      <w:r w:rsidRPr="00677BAA">
        <w:rPr>
          <w:rFonts w:ascii="Times New Roman" w:hAnsi="Times New Roman"/>
          <w:sz w:val="24"/>
          <w:szCs w:val="24"/>
        </w:rPr>
        <w:t>.</w:t>
      </w:r>
      <w:proofErr w:type="gramEnd"/>
      <w:r>
        <w:rPr>
          <w:rFonts w:ascii="Times New Roman" w:hAnsi="Times New Roman"/>
          <w:sz w:val="24"/>
          <w:szCs w:val="24"/>
        </w:rPr>
        <w:t xml:space="preserve"> </w:t>
      </w:r>
      <w:proofErr w:type="gramStart"/>
      <w:r w:rsidRPr="00677BAA">
        <w:rPr>
          <w:rFonts w:ascii="Times New Roman" w:hAnsi="Times New Roman"/>
          <w:sz w:val="24"/>
          <w:szCs w:val="24"/>
        </w:rPr>
        <w:t>Dalam  kuesioner</w:t>
      </w:r>
      <w:proofErr w:type="gramEnd"/>
      <w:r w:rsidRPr="00677BAA">
        <w:rPr>
          <w:rFonts w:ascii="Times New Roman" w:hAnsi="Times New Roman"/>
          <w:sz w:val="24"/>
          <w:szCs w:val="24"/>
        </w:rPr>
        <w:t xml:space="preserve"> ini,  penulis  menggunakan  skala </w:t>
      </w:r>
      <w:r w:rsidRPr="003C175B">
        <w:rPr>
          <w:rFonts w:ascii="Times New Roman" w:hAnsi="Times New Roman"/>
          <w:i/>
          <w:sz w:val="24"/>
          <w:szCs w:val="24"/>
        </w:rPr>
        <w:t>likert</w:t>
      </w:r>
      <w:r>
        <w:rPr>
          <w:rFonts w:ascii="Times New Roman" w:hAnsi="Times New Roman"/>
          <w:sz w:val="24"/>
          <w:szCs w:val="24"/>
        </w:rPr>
        <w:t xml:space="preserve">, </w:t>
      </w:r>
      <w:r w:rsidRPr="00D63235">
        <w:rPr>
          <w:rFonts w:ascii="Times New Roman" w:hAnsi="Times New Roman"/>
          <w:sz w:val="24"/>
          <w:szCs w:val="24"/>
        </w:rPr>
        <w:t xml:space="preserve">Skala </w:t>
      </w:r>
      <w:r>
        <w:rPr>
          <w:rFonts w:ascii="Times New Roman" w:hAnsi="Times New Roman"/>
          <w:i/>
          <w:iCs/>
          <w:sz w:val="24"/>
          <w:szCs w:val="24"/>
          <w:lang w:val="id-ID"/>
        </w:rPr>
        <w:t>l</w:t>
      </w:r>
      <w:r w:rsidRPr="00D63235">
        <w:rPr>
          <w:rFonts w:ascii="Times New Roman" w:hAnsi="Times New Roman"/>
          <w:i/>
          <w:iCs/>
          <w:sz w:val="24"/>
          <w:szCs w:val="24"/>
        </w:rPr>
        <w:t xml:space="preserve">ikert </w:t>
      </w:r>
      <w:r w:rsidRPr="00D63235">
        <w:rPr>
          <w:rFonts w:ascii="Times New Roman" w:hAnsi="Times New Roman"/>
          <w:sz w:val="24"/>
          <w:szCs w:val="24"/>
        </w:rPr>
        <w:t>digunakan</w:t>
      </w:r>
      <w:r w:rsidR="004B7C8E">
        <w:rPr>
          <w:rFonts w:ascii="Times New Roman" w:hAnsi="Times New Roman"/>
          <w:sz w:val="24"/>
          <w:szCs w:val="24"/>
        </w:rPr>
        <w:t xml:space="preserve"> untuk mengukur sikap, pendapat</w:t>
      </w:r>
      <w:r w:rsidRPr="00D63235">
        <w:rPr>
          <w:rFonts w:ascii="Times New Roman" w:hAnsi="Times New Roman"/>
          <w:sz w:val="24"/>
          <w:szCs w:val="24"/>
        </w:rPr>
        <w:t xml:space="preserve"> dan persepsi seseorang atau sekelompok orang tentang fenomena sosial (Sugiyono, 2015:93).</w:t>
      </w:r>
      <w:r>
        <w:rPr>
          <w:rFonts w:ascii="Times New Roman" w:hAnsi="Times New Roman"/>
          <w:sz w:val="24"/>
          <w:szCs w:val="24"/>
        </w:rPr>
        <w:t xml:space="preserve"> </w:t>
      </w:r>
      <w:proofErr w:type="gramStart"/>
      <w:r>
        <w:rPr>
          <w:rFonts w:ascii="Times New Roman" w:hAnsi="Times New Roman"/>
          <w:sz w:val="24"/>
          <w:szCs w:val="24"/>
        </w:rPr>
        <w:t>Skala likert yang digunakan dalam penelitian ini</w:t>
      </w:r>
      <w:r w:rsidR="004B7C8E">
        <w:rPr>
          <w:rFonts w:ascii="Times New Roman" w:hAnsi="Times New Roman"/>
          <w:sz w:val="24"/>
          <w:szCs w:val="24"/>
          <w:lang w:val="id-ID"/>
        </w:rPr>
        <w:t>,</w:t>
      </w:r>
      <w:r>
        <w:rPr>
          <w:rFonts w:ascii="Times New Roman" w:hAnsi="Times New Roman"/>
          <w:sz w:val="24"/>
          <w:szCs w:val="24"/>
        </w:rPr>
        <w:t xml:space="preserve"> yaitu menggunakan skor 1-5.</w:t>
      </w:r>
      <w:proofErr w:type="gramEnd"/>
    </w:p>
    <w:p w:rsidR="00F56F0B" w:rsidRDefault="00F56F0B" w:rsidP="00F56F0B">
      <w:pPr>
        <w:pStyle w:val="ListParagraph"/>
        <w:spacing w:after="0" w:line="240" w:lineRule="auto"/>
        <w:ind w:left="0" w:firstLine="660"/>
        <w:jc w:val="both"/>
        <w:rPr>
          <w:rFonts w:ascii="Times New Roman" w:hAnsi="Times New Roman"/>
          <w:sz w:val="24"/>
          <w:szCs w:val="24"/>
        </w:rPr>
      </w:pPr>
    </w:p>
    <w:p w:rsidR="00887CE5" w:rsidRDefault="004758F8" w:rsidP="00887CE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id-ID"/>
        </w:rPr>
        <w:t xml:space="preserve">Teknik </w:t>
      </w:r>
      <w:r w:rsidR="00887CE5" w:rsidRPr="00887CE5">
        <w:rPr>
          <w:rFonts w:ascii="Times New Roman" w:hAnsi="Times New Roman"/>
          <w:b/>
          <w:sz w:val="24"/>
          <w:szCs w:val="24"/>
        </w:rPr>
        <w:t>Analisis Data</w:t>
      </w:r>
    </w:p>
    <w:p w:rsidR="00D76D5F" w:rsidRDefault="00D76D5F" w:rsidP="001A0419">
      <w:pPr>
        <w:pStyle w:val="ListParagraph"/>
        <w:spacing w:after="0" w:line="360" w:lineRule="auto"/>
        <w:ind w:left="0" w:firstLine="426"/>
        <w:jc w:val="both"/>
        <w:rPr>
          <w:rFonts w:ascii="Times New Roman" w:hAnsi="Times New Roman"/>
          <w:b/>
          <w:sz w:val="24"/>
          <w:szCs w:val="24"/>
        </w:rPr>
      </w:pPr>
      <w:r>
        <w:rPr>
          <w:rFonts w:ascii="Times New Roman" w:hAnsi="Times New Roman"/>
          <w:b/>
          <w:sz w:val="24"/>
          <w:szCs w:val="24"/>
        </w:rPr>
        <w:t>Uji Asumsi Klasik</w:t>
      </w:r>
    </w:p>
    <w:p w:rsidR="007D0F9D" w:rsidRDefault="007D0F9D" w:rsidP="001A0419">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t>Uji Normalitas</w:t>
      </w:r>
    </w:p>
    <w:p w:rsidR="00B31D4C" w:rsidRDefault="00B31D4C" w:rsidP="004B7C8E">
      <w:pPr>
        <w:pStyle w:val="ListParagraph"/>
        <w:spacing w:after="0" w:line="360" w:lineRule="auto"/>
        <w:ind w:hanging="11"/>
        <w:jc w:val="both"/>
        <w:rPr>
          <w:rFonts w:ascii="Times New Roman" w:hAnsi="Times New Roman"/>
          <w:sz w:val="24"/>
          <w:szCs w:val="24"/>
          <w:lang w:val="id-ID"/>
        </w:rPr>
      </w:pPr>
      <w:r w:rsidRPr="005A1F6E">
        <w:rPr>
          <w:rFonts w:ascii="Times New Roman" w:hAnsi="Times New Roman"/>
          <w:sz w:val="24"/>
          <w:szCs w:val="24"/>
        </w:rPr>
        <w:t>Menurut Ghozali (2011:147) uji normalitas bertujuan apakah dalam model regresi variabel dependen (terikat) dan variabel independen (bebas) mempunyai kontribusi atau tidak.</w:t>
      </w:r>
      <w:r>
        <w:rPr>
          <w:rFonts w:ascii="Times New Roman" w:hAnsi="Times New Roman"/>
          <w:sz w:val="24"/>
          <w:szCs w:val="24"/>
        </w:rPr>
        <w:t xml:space="preserve"> </w:t>
      </w:r>
      <w:r w:rsidRPr="002C5C90">
        <w:rPr>
          <w:rFonts w:ascii="Times New Roman" w:hAnsi="Times New Roman"/>
          <w:sz w:val="24"/>
          <w:szCs w:val="24"/>
        </w:rPr>
        <w:t xml:space="preserve">Penelitian yang menggunakan metode yang lebih handal </w:t>
      </w:r>
      <w:r w:rsidRPr="002C5C90">
        <w:rPr>
          <w:rFonts w:ascii="Times New Roman" w:hAnsi="Times New Roman"/>
          <w:sz w:val="24"/>
          <w:szCs w:val="24"/>
        </w:rPr>
        <w:lastRenderedPageBreak/>
        <w:t xml:space="preserve">untuk menguji data mempunyai distribusi normal atau tidak yaitu dengan melihat </w:t>
      </w:r>
      <w:r w:rsidRPr="002C5C90">
        <w:rPr>
          <w:rFonts w:ascii="Times New Roman" w:hAnsi="Times New Roman"/>
          <w:i/>
          <w:sz w:val="24"/>
          <w:szCs w:val="24"/>
        </w:rPr>
        <w:t>Normal Probability Plot</w:t>
      </w:r>
      <w:r w:rsidRPr="002C5C90">
        <w:rPr>
          <w:rFonts w:ascii="Times New Roman" w:hAnsi="Times New Roman"/>
          <w:sz w:val="24"/>
          <w:szCs w:val="24"/>
        </w:rPr>
        <w:t xml:space="preserve">. Model regresi yang baik adalah data distribusi normal atau mendekati normal, untuk mendeteksi normalitas dapat dilakukan dengan melihat penyebaran data (titik) pada sumbu diagonal grafik. Terdapat dua </w:t>
      </w:r>
      <w:proofErr w:type="gramStart"/>
      <w:r w:rsidRPr="002C5C90">
        <w:rPr>
          <w:rFonts w:ascii="Times New Roman" w:hAnsi="Times New Roman"/>
          <w:sz w:val="24"/>
          <w:szCs w:val="24"/>
        </w:rPr>
        <w:t>cara</w:t>
      </w:r>
      <w:proofErr w:type="gramEnd"/>
      <w:r w:rsidRPr="002C5C90">
        <w:rPr>
          <w:rFonts w:ascii="Times New Roman" w:hAnsi="Times New Roman"/>
          <w:sz w:val="24"/>
          <w:szCs w:val="24"/>
        </w:rPr>
        <w:t xml:space="preserve"> untuk mendeteksi apakah residual berdistribusi normal atau tidak yaitu dengan analisis grafik dan uji statistik (uji </w:t>
      </w:r>
      <w:r>
        <w:rPr>
          <w:rFonts w:ascii="Times New Roman" w:hAnsi="Times New Roman"/>
          <w:i/>
          <w:sz w:val="24"/>
          <w:szCs w:val="24"/>
        </w:rPr>
        <w:t>Kolmogrov–</w:t>
      </w:r>
      <w:r w:rsidRPr="002C5C90">
        <w:rPr>
          <w:rFonts w:ascii="Times New Roman" w:hAnsi="Times New Roman"/>
          <w:i/>
          <w:sz w:val="24"/>
          <w:szCs w:val="24"/>
        </w:rPr>
        <w:t>smirnov</w:t>
      </w:r>
      <w:r w:rsidRPr="002C5C90">
        <w:rPr>
          <w:rFonts w:ascii="Times New Roman" w:hAnsi="Times New Roman"/>
          <w:sz w:val="24"/>
          <w:szCs w:val="24"/>
        </w:rPr>
        <w:t>)</w:t>
      </w:r>
      <w:r>
        <w:rPr>
          <w:rFonts w:ascii="Times New Roman" w:hAnsi="Times New Roman"/>
          <w:sz w:val="24"/>
          <w:szCs w:val="24"/>
        </w:rPr>
        <w:t>.</w:t>
      </w:r>
    </w:p>
    <w:p w:rsidR="004758F8" w:rsidRPr="004758F8" w:rsidRDefault="004758F8" w:rsidP="00F56F0B">
      <w:pPr>
        <w:pStyle w:val="ListParagraph"/>
        <w:spacing w:after="0" w:line="360" w:lineRule="auto"/>
        <w:ind w:firstLine="720"/>
        <w:jc w:val="both"/>
        <w:rPr>
          <w:rFonts w:ascii="Times New Roman" w:hAnsi="Times New Roman"/>
          <w:b/>
          <w:sz w:val="24"/>
          <w:szCs w:val="24"/>
          <w:lang w:val="id-ID"/>
        </w:rPr>
      </w:pPr>
    </w:p>
    <w:p w:rsidR="007D0F9D" w:rsidRDefault="007D0F9D" w:rsidP="001A0419">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t>Uji Multikolinearitas</w:t>
      </w:r>
    </w:p>
    <w:p w:rsidR="00B31D4C" w:rsidRDefault="00B31D4C" w:rsidP="004B7C8E">
      <w:pPr>
        <w:pStyle w:val="ListParagraph"/>
        <w:spacing w:after="0" w:line="360" w:lineRule="auto"/>
        <w:ind w:hanging="11"/>
        <w:jc w:val="both"/>
        <w:rPr>
          <w:rFonts w:ascii="Times New Roman" w:hAnsi="Times New Roman"/>
          <w:sz w:val="24"/>
          <w:szCs w:val="24"/>
          <w:lang w:val="id-ID"/>
        </w:rPr>
      </w:pPr>
      <w:r>
        <w:rPr>
          <w:rFonts w:ascii="Times New Roman" w:hAnsi="Times New Roman"/>
          <w:sz w:val="24"/>
          <w:szCs w:val="24"/>
        </w:rPr>
        <w:t xml:space="preserve">Untuk mendeteksi ada atau tidaknya multikolonieritas di dalam model regresi adalah sebagai berikut (Ghozali, 2016:103). </w:t>
      </w:r>
      <w:r w:rsidRPr="00BA71D2">
        <w:rPr>
          <w:rFonts w:ascii="Times New Roman" w:hAnsi="Times New Roman"/>
          <w:sz w:val="24"/>
          <w:szCs w:val="24"/>
        </w:rPr>
        <w:t xml:space="preserve">Mutikolonieriitas dilihat dari nilai </w:t>
      </w:r>
      <w:r w:rsidRPr="00BA71D2">
        <w:rPr>
          <w:rFonts w:ascii="Times New Roman" w:hAnsi="Times New Roman"/>
          <w:i/>
          <w:sz w:val="24"/>
          <w:szCs w:val="24"/>
        </w:rPr>
        <w:t xml:space="preserve">tolerance </w:t>
      </w:r>
      <w:r w:rsidRPr="00BA71D2">
        <w:rPr>
          <w:rFonts w:ascii="Times New Roman" w:hAnsi="Times New Roman"/>
          <w:sz w:val="24"/>
          <w:szCs w:val="24"/>
        </w:rPr>
        <w:t xml:space="preserve">dan lawannya, </w:t>
      </w:r>
      <w:r w:rsidRPr="00BA71D2">
        <w:rPr>
          <w:rFonts w:ascii="Times New Roman" w:hAnsi="Times New Roman"/>
          <w:i/>
          <w:sz w:val="24"/>
          <w:szCs w:val="24"/>
        </w:rPr>
        <w:t>variance inflation factor</w:t>
      </w:r>
      <w:r w:rsidRPr="00BA71D2">
        <w:rPr>
          <w:rFonts w:ascii="Times New Roman" w:hAnsi="Times New Roman"/>
          <w:sz w:val="24"/>
          <w:szCs w:val="24"/>
        </w:rPr>
        <w:t xml:space="preserve"> (VIF). Dalam pengertian sederhana setiap variabel bebas menjadi variabel terikat dan diregresi terhadap variabel bebas lainnya. Nilai </w:t>
      </w:r>
      <w:r w:rsidRPr="00BA71D2">
        <w:rPr>
          <w:rFonts w:ascii="Times New Roman" w:hAnsi="Times New Roman"/>
          <w:i/>
          <w:sz w:val="24"/>
          <w:szCs w:val="24"/>
        </w:rPr>
        <w:t xml:space="preserve">cutoff </w:t>
      </w:r>
      <w:r w:rsidRPr="00BA71D2">
        <w:rPr>
          <w:rFonts w:ascii="Times New Roman" w:hAnsi="Times New Roman"/>
          <w:sz w:val="24"/>
          <w:szCs w:val="24"/>
        </w:rPr>
        <w:t>yang umum dipakai untuk menunjukkan adanya multikolon</w:t>
      </w:r>
      <w:r>
        <w:rPr>
          <w:rFonts w:ascii="Times New Roman" w:hAnsi="Times New Roman"/>
          <w:sz w:val="24"/>
          <w:szCs w:val="24"/>
        </w:rPr>
        <w:t>ieritas adalah nilai Tolerance &lt;</w:t>
      </w:r>
      <w:r w:rsidRPr="00BA71D2">
        <w:rPr>
          <w:rFonts w:ascii="Times New Roman" w:hAnsi="Times New Roman"/>
          <w:sz w:val="24"/>
          <w:szCs w:val="24"/>
        </w:rPr>
        <w:t xml:space="preserve"> 0</w:t>
      </w:r>
      <w:r>
        <w:rPr>
          <w:rFonts w:ascii="Times New Roman" w:hAnsi="Times New Roman"/>
          <w:sz w:val="24"/>
          <w:szCs w:val="24"/>
        </w:rPr>
        <w:t xml:space="preserve">.10 atau </w:t>
      </w:r>
      <w:proofErr w:type="gramStart"/>
      <w:r>
        <w:rPr>
          <w:rFonts w:ascii="Times New Roman" w:hAnsi="Times New Roman"/>
          <w:sz w:val="24"/>
          <w:szCs w:val="24"/>
        </w:rPr>
        <w:t>sama</w:t>
      </w:r>
      <w:proofErr w:type="gramEnd"/>
      <w:r>
        <w:rPr>
          <w:rFonts w:ascii="Times New Roman" w:hAnsi="Times New Roman"/>
          <w:sz w:val="24"/>
          <w:szCs w:val="24"/>
        </w:rPr>
        <w:t xml:space="preserve"> dengan nilai VIF &gt; 10.</w:t>
      </w:r>
    </w:p>
    <w:p w:rsidR="004758F8" w:rsidRPr="004758F8" w:rsidRDefault="004758F8" w:rsidP="00F56F0B">
      <w:pPr>
        <w:pStyle w:val="ListParagraph"/>
        <w:spacing w:after="0" w:line="360" w:lineRule="auto"/>
        <w:ind w:firstLine="720"/>
        <w:jc w:val="both"/>
        <w:rPr>
          <w:rFonts w:ascii="Times New Roman" w:hAnsi="Times New Roman"/>
          <w:sz w:val="24"/>
          <w:szCs w:val="24"/>
          <w:lang w:val="id-ID"/>
        </w:rPr>
      </w:pPr>
    </w:p>
    <w:p w:rsidR="007D0F9D" w:rsidRDefault="007D0F9D" w:rsidP="001A0419">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t>Uji Heterokedastisitas</w:t>
      </w:r>
    </w:p>
    <w:p w:rsidR="00B31D4C" w:rsidRDefault="00B31D4C" w:rsidP="004B7C8E">
      <w:pPr>
        <w:pStyle w:val="ListParagraph"/>
        <w:spacing w:line="360" w:lineRule="auto"/>
        <w:ind w:hanging="11"/>
        <w:jc w:val="both"/>
        <w:rPr>
          <w:rFonts w:ascii="Times New Roman" w:hAnsi="Times New Roman"/>
          <w:sz w:val="24"/>
          <w:szCs w:val="24"/>
          <w:lang w:val="id-ID"/>
        </w:rPr>
      </w:pPr>
      <w:r w:rsidRPr="00D00326">
        <w:rPr>
          <w:rFonts w:ascii="Times New Roman" w:hAnsi="Times New Roman"/>
          <w:sz w:val="24"/>
          <w:szCs w:val="24"/>
        </w:rPr>
        <w:t>Uji heteroskedastisitas bertujuan menguji apakah dalam model regresi terjadi ketidaksamaan varience dari residual suatu pengamatan ke penagamatan yang lainnya, jika variance dari residual suatu pengamatan ke pengamatan tetap, maka disebut Homoskedastisitas dan jika berbeda disebut Heteroskedastisitas.</w:t>
      </w:r>
      <w:r>
        <w:rPr>
          <w:rFonts w:ascii="Times New Roman" w:hAnsi="Times New Roman"/>
          <w:sz w:val="24"/>
          <w:szCs w:val="24"/>
        </w:rPr>
        <w:t xml:space="preserve"> </w:t>
      </w:r>
      <w:proofErr w:type="gramStart"/>
      <w:r w:rsidRPr="00D00326">
        <w:rPr>
          <w:rFonts w:ascii="Times New Roman" w:hAnsi="Times New Roman"/>
          <w:sz w:val="24"/>
          <w:szCs w:val="24"/>
        </w:rPr>
        <w:t>Model regresi yang baik adalah yang Homoskedastisitas atau tidak terjadi Heteroskedastisitas (Ghozali, 2016: 134).</w:t>
      </w:r>
      <w:proofErr w:type="gramEnd"/>
    </w:p>
    <w:p w:rsidR="004758F8" w:rsidRPr="004758F8" w:rsidRDefault="004758F8" w:rsidP="00F56F0B">
      <w:pPr>
        <w:pStyle w:val="ListParagraph"/>
        <w:spacing w:line="360" w:lineRule="auto"/>
        <w:ind w:firstLine="720"/>
        <w:jc w:val="both"/>
        <w:rPr>
          <w:rFonts w:ascii="Times New Roman" w:hAnsi="Times New Roman"/>
          <w:sz w:val="24"/>
          <w:szCs w:val="24"/>
          <w:lang w:val="id-ID"/>
        </w:rPr>
      </w:pPr>
    </w:p>
    <w:p w:rsidR="007D0F9D" w:rsidRDefault="007D0F9D" w:rsidP="009A2C64">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t>Uji Regresi Linier Berganda</w:t>
      </w:r>
    </w:p>
    <w:p w:rsidR="00B31D4C" w:rsidRDefault="00B31D4C" w:rsidP="004B7C8E">
      <w:pPr>
        <w:pStyle w:val="ListParagraph"/>
        <w:spacing w:after="160" w:line="360" w:lineRule="auto"/>
        <w:ind w:left="709"/>
        <w:jc w:val="both"/>
        <w:rPr>
          <w:rFonts w:ascii="Times New Roman" w:hAnsi="Times New Roman"/>
          <w:sz w:val="24"/>
          <w:szCs w:val="24"/>
          <w:lang w:val="id-ID"/>
        </w:rPr>
      </w:pPr>
      <w:r w:rsidRPr="00D00326">
        <w:rPr>
          <w:rFonts w:ascii="Times New Roman" w:hAnsi="Times New Roman"/>
          <w:sz w:val="24"/>
          <w:szCs w:val="24"/>
        </w:rPr>
        <w:t>Analisis regresi pada dasarnya adalah studi mengenai k</w:t>
      </w:r>
      <w:r>
        <w:rPr>
          <w:rFonts w:ascii="Times New Roman" w:hAnsi="Times New Roman"/>
          <w:sz w:val="24"/>
          <w:szCs w:val="24"/>
        </w:rPr>
        <w:t>etergantungan variable dependen (</w:t>
      </w:r>
      <w:r w:rsidRPr="00D00326">
        <w:rPr>
          <w:rFonts w:ascii="Times New Roman" w:hAnsi="Times New Roman"/>
          <w:sz w:val="24"/>
          <w:szCs w:val="24"/>
        </w:rPr>
        <w:t>terikat</w:t>
      </w:r>
      <w:r>
        <w:rPr>
          <w:rFonts w:ascii="Times New Roman" w:hAnsi="Times New Roman"/>
          <w:sz w:val="24"/>
          <w:szCs w:val="24"/>
        </w:rPr>
        <w:t>)</w:t>
      </w:r>
      <w:r w:rsidRPr="00D00326">
        <w:rPr>
          <w:rFonts w:ascii="Times New Roman" w:hAnsi="Times New Roman"/>
          <w:sz w:val="24"/>
          <w:szCs w:val="24"/>
        </w:rPr>
        <w:t xml:space="preserve"> dengan satu</w:t>
      </w:r>
      <w:r>
        <w:rPr>
          <w:rFonts w:ascii="Times New Roman" w:hAnsi="Times New Roman"/>
          <w:sz w:val="24"/>
          <w:szCs w:val="24"/>
        </w:rPr>
        <w:t xml:space="preserve"> atau lebih variabel independen (</w:t>
      </w:r>
      <w:r w:rsidRPr="00D00326">
        <w:rPr>
          <w:rFonts w:ascii="Times New Roman" w:hAnsi="Times New Roman"/>
          <w:sz w:val="24"/>
          <w:szCs w:val="24"/>
        </w:rPr>
        <w:t>bebas</w:t>
      </w:r>
      <w:r>
        <w:rPr>
          <w:rFonts w:ascii="Times New Roman" w:hAnsi="Times New Roman"/>
          <w:sz w:val="24"/>
          <w:szCs w:val="24"/>
        </w:rPr>
        <w:t>)</w:t>
      </w:r>
      <w:r w:rsidRPr="00D00326">
        <w:rPr>
          <w:rFonts w:ascii="Times New Roman" w:hAnsi="Times New Roman"/>
          <w:sz w:val="24"/>
          <w:szCs w:val="24"/>
        </w:rPr>
        <w:t>, dengan tujuan untuk mengistemasi dan memprediksi rata-rata populasi atau nilai rata-rata populasi atau nilai rata-rata variabel dependen berdasarkan nilai variable independen yang diketahui (Gujarati, 2003 dalam Imam Ghozali, 2016:93).</w:t>
      </w:r>
    </w:p>
    <w:p w:rsidR="009A2C64" w:rsidRPr="009A2C64" w:rsidRDefault="009A2C64" w:rsidP="00F56F0B">
      <w:pPr>
        <w:pStyle w:val="ListParagraph"/>
        <w:spacing w:after="160" w:line="360" w:lineRule="auto"/>
        <w:ind w:left="0" w:firstLine="720"/>
        <w:jc w:val="both"/>
        <w:rPr>
          <w:rFonts w:ascii="Times New Roman" w:hAnsi="Times New Roman"/>
          <w:sz w:val="24"/>
          <w:szCs w:val="24"/>
          <w:lang w:val="id-ID"/>
        </w:rPr>
      </w:pPr>
    </w:p>
    <w:p w:rsidR="004758F8" w:rsidRPr="004758F8" w:rsidRDefault="004758F8" w:rsidP="00F56F0B">
      <w:pPr>
        <w:pStyle w:val="ListParagraph"/>
        <w:spacing w:after="160" w:line="360" w:lineRule="auto"/>
        <w:ind w:left="0" w:firstLine="720"/>
        <w:jc w:val="both"/>
        <w:rPr>
          <w:rFonts w:ascii="Times New Roman" w:hAnsi="Times New Roman"/>
          <w:sz w:val="24"/>
          <w:szCs w:val="24"/>
          <w:lang w:val="id-ID"/>
        </w:rPr>
      </w:pPr>
    </w:p>
    <w:p w:rsidR="007D0F9D" w:rsidRDefault="007D0F9D" w:rsidP="009A2C64">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lastRenderedPageBreak/>
        <w:t>Uji Hipotesis</w:t>
      </w:r>
    </w:p>
    <w:p w:rsidR="00B31D4C" w:rsidRDefault="00B31D4C" w:rsidP="004B7C8E">
      <w:pPr>
        <w:pStyle w:val="ListParagraph"/>
        <w:spacing w:after="160" w:line="360" w:lineRule="auto"/>
        <w:ind w:left="709" w:firstLine="11"/>
        <w:jc w:val="both"/>
        <w:rPr>
          <w:rFonts w:ascii="Times New Roman" w:hAnsi="Times New Roman"/>
          <w:sz w:val="24"/>
          <w:szCs w:val="24"/>
          <w:lang w:val="id-ID"/>
        </w:rPr>
      </w:pPr>
      <w:r>
        <w:rPr>
          <w:rFonts w:ascii="Times New Roman" w:hAnsi="Times New Roman"/>
          <w:sz w:val="24"/>
          <w:szCs w:val="24"/>
        </w:rPr>
        <w:t xml:space="preserve">Dalam pengujian hipotesis peneliti melakukan uji secara parsial  yaitu </w:t>
      </w:r>
      <w:r w:rsidRPr="000C1B81">
        <w:rPr>
          <w:rFonts w:ascii="Times New Roman" w:hAnsi="Times New Roman"/>
          <w:sz w:val="24"/>
          <w:szCs w:val="24"/>
        </w:rPr>
        <w:t xml:space="preserve">Uji statistik t pada dasarnya menunjukkan seberapa jauh pengaruh </w:t>
      </w:r>
      <w:r>
        <w:rPr>
          <w:rFonts w:ascii="Times New Roman" w:hAnsi="Times New Roman"/>
          <w:sz w:val="24"/>
          <w:szCs w:val="24"/>
        </w:rPr>
        <w:t>satu variabel bebas (independen</w:t>
      </w:r>
      <w:r w:rsidRPr="000C1B81">
        <w:rPr>
          <w:rFonts w:ascii="Times New Roman" w:hAnsi="Times New Roman"/>
          <w:sz w:val="24"/>
          <w:szCs w:val="24"/>
        </w:rPr>
        <w:t>) secara individual dalam menerangkan var</w:t>
      </w:r>
      <w:r>
        <w:rPr>
          <w:rFonts w:ascii="Times New Roman" w:hAnsi="Times New Roman"/>
          <w:sz w:val="24"/>
          <w:szCs w:val="24"/>
        </w:rPr>
        <w:t xml:space="preserve">iasi variabel terikat (dependen), dan uji secara simultan </w:t>
      </w:r>
      <w:r w:rsidRPr="000C1B81">
        <w:rPr>
          <w:rFonts w:ascii="Times New Roman" w:hAnsi="Times New Roman"/>
          <w:sz w:val="24"/>
          <w:szCs w:val="24"/>
        </w:rPr>
        <w:t>Uji F menguji joint hipotesis bahwa b1, b2, dan b3 secara simultan sama dengan nol</w:t>
      </w:r>
      <w:r>
        <w:rPr>
          <w:rFonts w:ascii="Times New Roman" w:hAnsi="Times New Roman"/>
          <w:sz w:val="24"/>
          <w:szCs w:val="24"/>
        </w:rPr>
        <w:t xml:space="preserve"> (Ghozali, 2016: 97).</w:t>
      </w:r>
    </w:p>
    <w:p w:rsidR="004758F8" w:rsidRPr="004758F8" w:rsidRDefault="004758F8" w:rsidP="00F56F0B">
      <w:pPr>
        <w:pStyle w:val="ListParagraph"/>
        <w:spacing w:after="160" w:line="360" w:lineRule="auto"/>
        <w:ind w:left="0" w:firstLine="720"/>
        <w:jc w:val="both"/>
        <w:rPr>
          <w:rFonts w:ascii="Times New Roman" w:hAnsi="Times New Roman"/>
          <w:sz w:val="24"/>
          <w:szCs w:val="24"/>
          <w:lang w:val="id-ID"/>
        </w:rPr>
      </w:pPr>
    </w:p>
    <w:p w:rsidR="00B31D4C" w:rsidRDefault="00B31D4C" w:rsidP="009A2C64">
      <w:pPr>
        <w:pStyle w:val="ListParagraph"/>
        <w:numPr>
          <w:ilvl w:val="0"/>
          <w:numId w:val="15"/>
        </w:numPr>
        <w:spacing w:after="0" w:line="360" w:lineRule="auto"/>
        <w:ind w:hanging="294"/>
        <w:jc w:val="both"/>
        <w:rPr>
          <w:rFonts w:ascii="Times New Roman" w:hAnsi="Times New Roman"/>
          <w:b/>
          <w:sz w:val="24"/>
          <w:szCs w:val="24"/>
        </w:rPr>
      </w:pPr>
      <w:r>
        <w:rPr>
          <w:rFonts w:ascii="Times New Roman" w:hAnsi="Times New Roman"/>
          <w:b/>
          <w:sz w:val="24"/>
          <w:szCs w:val="24"/>
        </w:rPr>
        <w:t>Uji Koefisien Determinasi (R</w:t>
      </w:r>
      <w:r w:rsidRPr="00B31D4C">
        <w:rPr>
          <w:rFonts w:ascii="Times New Roman" w:hAnsi="Times New Roman"/>
          <w:b/>
          <w:sz w:val="24"/>
          <w:szCs w:val="24"/>
          <w:vertAlign w:val="superscript"/>
        </w:rPr>
        <w:t>2</w:t>
      </w:r>
      <w:r>
        <w:rPr>
          <w:rFonts w:ascii="Times New Roman" w:hAnsi="Times New Roman"/>
          <w:b/>
          <w:sz w:val="24"/>
          <w:szCs w:val="24"/>
        </w:rPr>
        <w:t>)</w:t>
      </w:r>
    </w:p>
    <w:p w:rsidR="00B31D4C" w:rsidRDefault="00B31D4C" w:rsidP="004B7C8E">
      <w:pPr>
        <w:pStyle w:val="ListParagraph"/>
        <w:spacing w:line="360" w:lineRule="auto"/>
        <w:ind w:left="709" w:firstLine="11"/>
        <w:jc w:val="both"/>
        <w:rPr>
          <w:rFonts w:ascii="Times New Roman" w:hAnsi="Times New Roman"/>
          <w:sz w:val="24"/>
        </w:rPr>
      </w:pPr>
      <w:proofErr w:type="gramStart"/>
      <w:r w:rsidRPr="000C1B81">
        <w:rPr>
          <w:rFonts w:ascii="Times New Roman" w:hAnsi="Times New Roman"/>
          <w:sz w:val="24"/>
        </w:rPr>
        <w:t>Koefisien determinasi (R</w:t>
      </w:r>
      <w:r w:rsidRPr="000C1B81">
        <w:rPr>
          <w:rFonts w:ascii="Times New Roman" w:hAnsi="Times New Roman"/>
          <w:sz w:val="24"/>
          <w:vertAlign w:val="superscript"/>
        </w:rPr>
        <w:t>2</w:t>
      </w:r>
      <w:r w:rsidRPr="000C1B81">
        <w:rPr>
          <w:rFonts w:ascii="Times New Roman" w:hAnsi="Times New Roman"/>
          <w:sz w:val="24"/>
        </w:rPr>
        <w:t>) pada intinya mengukur seberapa jauh kemampuan model dalam menerangkan variasi variabel dependen.</w:t>
      </w:r>
      <w:proofErr w:type="gramEnd"/>
      <w:r w:rsidRPr="000C1B81">
        <w:rPr>
          <w:rFonts w:ascii="Times New Roman" w:hAnsi="Times New Roman"/>
          <w:sz w:val="24"/>
        </w:rPr>
        <w:t xml:space="preserve"> Nilai koefisien determinasi adalah antara nol dan satu. </w:t>
      </w:r>
      <w:proofErr w:type="gramStart"/>
      <w:r w:rsidRPr="000C1B81">
        <w:rPr>
          <w:rFonts w:ascii="Times New Roman" w:hAnsi="Times New Roman"/>
          <w:sz w:val="24"/>
        </w:rPr>
        <w:t>Nilai R</w:t>
      </w:r>
      <w:r w:rsidRPr="000C1B81">
        <w:rPr>
          <w:rFonts w:ascii="Times New Roman" w:hAnsi="Times New Roman"/>
          <w:sz w:val="24"/>
          <w:vertAlign w:val="superscript"/>
        </w:rPr>
        <w:t>2</w:t>
      </w:r>
      <w:r w:rsidRPr="000C1B81">
        <w:rPr>
          <w:rFonts w:ascii="Times New Roman" w:hAnsi="Times New Roman"/>
          <w:sz w:val="24"/>
        </w:rPr>
        <w:t xml:space="preserve"> yang kecil berarti kemampuan variabel-variabel bebas (independent) dalam menjelaskan variasi variabel terikat (dependent) amat terbatas.</w:t>
      </w:r>
      <w:proofErr w:type="gramEnd"/>
    </w:p>
    <w:p w:rsidR="004758F8" w:rsidRDefault="004758F8" w:rsidP="00F56F0B">
      <w:pPr>
        <w:pStyle w:val="ListParagraph"/>
        <w:spacing w:after="0" w:line="360" w:lineRule="auto"/>
        <w:ind w:left="0"/>
        <w:jc w:val="both"/>
        <w:rPr>
          <w:rFonts w:ascii="Times New Roman" w:hAnsi="Times New Roman" w:cs="Arial"/>
          <w:sz w:val="24"/>
          <w:szCs w:val="22"/>
          <w:lang w:val="id-ID"/>
        </w:rPr>
      </w:pPr>
    </w:p>
    <w:p w:rsidR="004758F8" w:rsidRDefault="004758F8" w:rsidP="00F56F0B">
      <w:pPr>
        <w:pStyle w:val="ListParagraph"/>
        <w:spacing w:after="0" w:line="360" w:lineRule="auto"/>
        <w:ind w:left="0"/>
        <w:jc w:val="both"/>
        <w:rPr>
          <w:rFonts w:ascii="Times New Roman" w:hAnsi="Times New Roman" w:cs="Arial"/>
          <w:b/>
          <w:sz w:val="24"/>
          <w:szCs w:val="22"/>
          <w:lang w:val="id-ID"/>
        </w:rPr>
      </w:pPr>
      <w:r>
        <w:rPr>
          <w:rFonts w:ascii="Times New Roman" w:hAnsi="Times New Roman" w:cs="Arial"/>
          <w:b/>
          <w:sz w:val="24"/>
          <w:szCs w:val="22"/>
          <w:lang w:val="id-ID"/>
        </w:rPr>
        <w:t>Pembahasan Hasil Penelitian</w:t>
      </w:r>
    </w:p>
    <w:p w:rsidR="007D0F9D" w:rsidRDefault="00A523BC" w:rsidP="001A0419">
      <w:pPr>
        <w:pStyle w:val="ListParagraph"/>
        <w:spacing w:after="0" w:line="360" w:lineRule="auto"/>
        <w:ind w:left="0" w:firstLine="426"/>
        <w:jc w:val="both"/>
        <w:rPr>
          <w:rFonts w:ascii="Times New Roman" w:hAnsi="Times New Roman"/>
          <w:b/>
          <w:sz w:val="24"/>
          <w:szCs w:val="24"/>
        </w:rPr>
      </w:pPr>
      <w:r>
        <w:rPr>
          <w:rFonts w:ascii="Times New Roman" w:hAnsi="Times New Roman"/>
          <w:b/>
          <w:sz w:val="24"/>
          <w:szCs w:val="24"/>
        </w:rPr>
        <w:t>Hasil Distribusi Jawaban Responden</w:t>
      </w:r>
    </w:p>
    <w:p w:rsidR="00A523BC" w:rsidRPr="00A523BC" w:rsidRDefault="00A523BC" w:rsidP="001A0419">
      <w:pPr>
        <w:pStyle w:val="ListParagraph"/>
        <w:numPr>
          <w:ilvl w:val="0"/>
          <w:numId w:val="17"/>
        </w:numPr>
        <w:spacing w:after="0" w:line="360" w:lineRule="auto"/>
        <w:ind w:hanging="294"/>
        <w:jc w:val="both"/>
        <w:rPr>
          <w:rFonts w:ascii="Times New Roman" w:hAnsi="Times New Roman"/>
          <w:sz w:val="24"/>
          <w:szCs w:val="24"/>
        </w:rPr>
      </w:pPr>
      <w:r w:rsidRPr="00A523BC">
        <w:rPr>
          <w:rFonts w:ascii="Times New Roman" w:hAnsi="Times New Roman"/>
          <w:b/>
          <w:sz w:val="24"/>
          <w:szCs w:val="24"/>
        </w:rPr>
        <w:t>Distribusi Jawaban Responden Mengenai Promosi (X1).</w:t>
      </w:r>
      <w:r>
        <w:rPr>
          <w:rFonts w:ascii="Times New Roman" w:hAnsi="Times New Roman"/>
          <w:b/>
          <w:sz w:val="24"/>
          <w:szCs w:val="24"/>
        </w:rPr>
        <w:t xml:space="preserve"> </w:t>
      </w:r>
    </w:p>
    <w:p w:rsidR="00A523BC" w:rsidRDefault="00A523BC" w:rsidP="00F56F0B">
      <w:pPr>
        <w:pStyle w:val="ListParagraph"/>
        <w:spacing w:after="0" w:line="360" w:lineRule="auto"/>
        <w:ind w:firstLine="720"/>
        <w:jc w:val="both"/>
        <w:rPr>
          <w:rFonts w:ascii="Times New Roman" w:hAnsi="Times New Roman"/>
          <w:sz w:val="24"/>
          <w:szCs w:val="24"/>
        </w:rPr>
      </w:pPr>
      <w:r w:rsidRPr="00F07E12">
        <w:rPr>
          <w:rFonts w:ascii="Times New Roman" w:hAnsi="Times New Roman"/>
          <w:sz w:val="24"/>
          <w:szCs w:val="24"/>
        </w:rPr>
        <w:t xml:space="preserve">Variabel </w:t>
      </w:r>
      <w:r>
        <w:rPr>
          <w:rFonts w:ascii="Times New Roman" w:hAnsi="Times New Roman"/>
          <w:sz w:val="24"/>
          <w:szCs w:val="24"/>
        </w:rPr>
        <w:t>(</w:t>
      </w:r>
      <w:r w:rsidRPr="00F07E12">
        <w:rPr>
          <w:rFonts w:ascii="Times New Roman" w:hAnsi="Times New Roman"/>
          <w:sz w:val="24"/>
          <w:szCs w:val="24"/>
        </w:rPr>
        <w:t>X1</w:t>
      </w:r>
      <w:r>
        <w:rPr>
          <w:rFonts w:ascii="Times New Roman" w:hAnsi="Times New Roman"/>
          <w:sz w:val="24"/>
          <w:szCs w:val="24"/>
        </w:rPr>
        <w:t>)</w:t>
      </w:r>
      <w:r w:rsidRPr="00F07E12">
        <w:rPr>
          <w:rFonts w:ascii="Times New Roman" w:hAnsi="Times New Roman"/>
          <w:sz w:val="24"/>
          <w:szCs w:val="24"/>
        </w:rPr>
        <w:t xml:space="preserve"> pada penelitian ini diukur melalui 8 pertanyaan yang disebarkan ke 100 responden dan mempresentasikan indikator-indikator dari variabel tersebut. Hasil tanggapan terhadap promosi dijelaskan pada tabel berikut:</w:t>
      </w:r>
    </w:p>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3514"/>
        <w:gridCol w:w="725"/>
        <w:gridCol w:w="567"/>
        <w:gridCol w:w="567"/>
        <w:gridCol w:w="709"/>
        <w:gridCol w:w="709"/>
        <w:gridCol w:w="833"/>
      </w:tblGrid>
      <w:tr w:rsidR="00A523BC" w:rsidRPr="00984B25" w:rsidTr="00D9611F">
        <w:trPr>
          <w:trHeight w:val="250"/>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lang w:val="id-ID"/>
              </w:rPr>
            </w:pPr>
            <w:r w:rsidRPr="00984B25">
              <w:rPr>
                <w:rFonts w:ascii="Times New Roman" w:hAnsi="Times New Roman" w:cs="Times New Roman"/>
                <w:b/>
                <w:sz w:val="24"/>
                <w:szCs w:val="24"/>
              </w:rPr>
              <w:t>No</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PROMOSI</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STS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TS</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SS</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r>
      <w:tr w:rsidR="00A523BC" w:rsidRPr="00984B25" w:rsidTr="00D9611F">
        <w:trPr>
          <w:trHeight w:val="264"/>
          <w:jc w:val="center"/>
        </w:trPr>
        <w:tc>
          <w:tcPr>
            <w:tcW w:w="56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Periklanan (</w:t>
            </w:r>
            <w:r w:rsidRPr="00984B25">
              <w:rPr>
                <w:rFonts w:ascii="Times New Roman" w:hAnsi="Times New Roman" w:cs="Times New Roman"/>
                <w:i/>
                <w:sz w:val="24"/>
                <w:szCs w:val="24"/>
              </w:rPr>
              <w:t>Advertising</w:t>
            </w:r>
            <w:r w:rsidRPr="00984B25">
              <w:rPr>
                <w:rFonts w:ascii="Times New Roman" w:hAnsi="Times New Roman" w:cs="Times New Roman"/>
                <w:sz w:val="24"/>
                <w:szCs w:val="24"/>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51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Adanya brosur produk tabungan haji (mabrur) yang disediakan di Bank Syariah Mandiri.</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39</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51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2</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Bank Syariah Mandiri memasang spanduk bank di lokasi tertentu yang strategis.</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41</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76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3</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Bank Syariah Mandiri melakukan promosi melalui iklan televisi produk tabungan haji (mabrur).</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39</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50"/>
          <w:jc w:val="center"/>
        </w:trPr>
        <w:tc>
          <w:tcPr>
            <w:tcW w:w="56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Promosi Penjualan (</w:t>
            </w:r>
            <w:r w:rsidRPr="00984B25">
              <w:rPr>
                <w:rFonts w:ascii="Times New Roman" w:hAnsi="Times New Roman" w:cs="Times New Roman"/>
                <w:i/>
                <w:sz w:val="24"/>
                <w:szCs w:val="24"/>
              </w:rPr>
              <w:t>Sales Promotion</w:t>
            </w:r>
            <w:r w:rsidRPr="00984B25">
              <w:rPr>
                <w:rFonts w:ascii="Times New Roman" w:hAnsi="Times New Roman" w:cs="Times New Roman"/>
                <w:sz w:val="24"/>
                <w:szCs w:val="24"/>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51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Bank Syariah Mandiri memberikan hadiah atau cinderamata dari untuk anda.</w:t>
            </w:r>
            <w:r w:rsidRPr="00984B25">
              <w:rPr>
                <w:rFonts w:ascii="Times New Roman" w:hAnsi="Times New Roman" w:cs="Times New Roman"/>
                <w:sz w:val="24"/>
                <w:szCs w:val="24"/>
              </w:rPr>
              <w:tab/>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40</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780"/>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lastRenderedPageBreak/>
              <w:t>5</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Karyawan Bank Syariah Mandiri   memberikan dorongan kepada anda untuk menggunakan produk tabungan haji (mabrur).</w:t>
            </w:r>
            <w:r w:rsidRPr="00984B25">
              <w:rPr>
                <w:rFonts w:ascii="Times New Roman" w:hAnsi="Times New Roman" w:cs="Times New Roman"/>
                <w:sz w:val="24"/>
                <w:szCs w:val="24"/>
              </w:rPr>
              <w:tab/>
            </w:r>
            <w:r w:rsidRPr="00984B25">
              <w:rPr>
                <w:rFonts w:ascii="Times New Roman" w:hAnsi="Times New Roman" w:cs="Times New Roman"/>
                <w:sz w:val="24"/>
                <w:szCs w:val="24"/>
              </w:rPr>
              <w:tab/>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36</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50"/>
          <w:jc w:val="center"/>
        </w:trPr>
        <w:tc>
          <w:tcPr>
            <w:tcW w:w="56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Hubungan Masyarakat (</w:t>
            </w:r>
            <w:r w:rsidRPr="00984B25">
              <w:rPr>
                <w:rFonts w:ascii="Times New Roman" w:hAnsi="Times New Roman" w:cs="Times New Roman"/>
                <w:i/>
                <w:sz w:val="24"/>
                <w:szCs w:val="24"/>
              </w:rPr>
              <w:t>Public Relations</w:t>
            </w:r>
            <w:r w:rsidRPr="00984B25">
              <w:rPr>
                <w:rFonts w:ascii="Times New Roman" w:hAnsi="Times New Roman" w:cs="Times New Roman"/>
                <w:sz w:val="24"/>
                <w:szCs w:val="24"/>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51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6</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1731"/>
                <w:tab w:val="center" w:pos="2724"/>
              </w:tabs>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Bank Syariah Mandiri mengikuti pameran di pusat perbelanjaan.</w:t>
            </w:r>
            <w:r w:rsidRPr="00984B25">
              <w:rPr>
                <w:rFonts w:ascii="Times New Roman" w:hAnsi="Times New Roman" w:cs="Times New Roman"/>
                <w:sz w:val="24"/>
                <w:szCs w:val="24"/>
              </w:rPr>
              <w:tab/>
            </w:r>
            <w:r w:rsidRPr="00984B25">
              <w:rPr>
                <w:rFonts w:ascii="Times New Roman" w:hAnsi="Times New Roman" w:cs="Times New Roman"/>
                <w:sz w:val="24"/>
                <w:szCs w:val="24"/>
              </w:rPr>
              <w:tab/>
            </w:r>
            <w:r w:rsidRPr="00984B25">
              <w:rPr>
                <w:rFonts w:ascii="Times New Roman" w:hAnsi="Times New Roman" w:cs="Times New Roman"/>
                <w:sz w:val="24"/>
                <w:szCs w:val="24"/>
              </w:rPr>
              <w:tab/>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32</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496"/>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7</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1578"/>
                <w:tab w:val="center" w:pos="2724"/>
              </w:tabs>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Bank Syariah Mandiri mengikuti kegiatan-kegiatan amal di lingkungan sekitar lokasi bank.</w:t>
            </w:r>
            <w:r w:rsidRPr="00984B25">
              <w:rPr>
                <w:rFonts w:ascii="Times New Roman" w:hAnsi="Times New Roman" w:cs="Times New Roman"/>
                <w:sz w:val="24"/>
                <w:szCs w:val="24"/>
              </w:rPr>
              <w:tab/>
            </w:r>
            <w:r w:rsidRPr="00984B25">
              <w:rPr>
                <w:rFonts w:ascii="Times New Roman" w:hAnsi="Times New Roman" w:cs="Times New Roman"/>
                <w:sz w:val="24"/>
                <w:szCs w:val="24"/>
              </w:rPr>
              <w:tab/>
            </w:r>
            <w:r w:rsidRPr="00984B25">
              <w:rPr>
                <w:rFonts w:ascii="Times New Roman" w:hAnsi="Times New Roman" w:cs="Times New Roman"/>
                <w:sz w:val="24"/>
                <w:szCs w:val="24"/>
              </w:rPr>
              <w:tab/>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38</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50"/>
          <w:jc w:val="center"/>
        </w:trPr>
        <w:tc>
          <w:tcPr>
            <w:tcW w:w="56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Pemasaran Langsung (</w:t>
            </w:r>
            <w:r w:rsidRPr="00984B25">
              <w:rPr>
                <w:rFonts w:ascii="Times New Roman" w:hAnsi="Times New Roman" w:cs="Times New Roman"/>
                <w:i/>
                <w:sz w:val="24"/>
                <w:szCs w:val="24"/>
              </w:rPr>
              <w:t xml:space="preserve">Direct Marketing </w:t>
            </w:r>
            <w:r w:rsidRPr="00984B25">
              <w:rPr>
                <w:rFonts w:ascii="Times New Roman" w:hAnsi="Times New Roman" w:cs="Times New Roman"/>
                <w:sz w:val="24"/>
                <w:szCs w:val="24"/>
              </w:rPr>
              <w:t>)</w:t>
            </w:r>
          </w:p>
        </w:tc>
        <w:tc>
          <w:tcPr>
            <w:tcW w:w="411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514"/>
          <w:jc w:val="center"/>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8</w:t>
            </w:r>
          </w:p>
        </w:tc>
        <w:tc>
          <w:tcPr>
            <w:tcW w:w="35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Bank Syariah Mandiri mempunyai web yang berisi net banking .</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34</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64"/>
          <w:jc w:val="center"/>
        </w:trPr>
        <w:tc>
          <w:tcPr>
            <w:tcW w:w="565" w:type="dxa"/>
            <w:tcBorders>
              <w:top w:val="single" w:sz="4" w:space="0" w:color="auto"/>
              <w:left w:val="single" w:sz="4" w:space="0" w:color="auto"/>
              <w:bottom w:val="single" w:sz="4" w:space="0" w:color="auto"/>
              <w:right w:val="nil"/>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514" w:type="dxa"/>
            <w:tcBorders>
              <w:top w:val="single" w:sz="4" w:space="0" w:color="auto"/>
              <w:left w:val="nil"/>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8,9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51,4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37,4</w:t>
            </w:r>
          </w:p>
        </w:tc>
        <w:tc>
          <w:tcPr>
            <w:tcW w:w="83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bl>
    <w:p w:rsidR="00F56F0B" w:rsidRPr="00A523BC" w:rsidRDefault="00F56F0B" w:rsidP="00F56F0B">
      <w:pPr>
        <w:pStyle w:val="ListParagraph"/>
        <w:spacing w:after="0" w:line="480" w:lineRule="auto"/>
        <w:ind w:left="0"/>
        <w:jc w:val="both"/>
        <w:rPr>
          <w:rFonts w:ascii="Times New Roman" w:hAnsi="Times New Roman"/>
          <w:sz w:val="24"/>
          <w:szCs w:val="24"/>
        </w:rPr>
      </w:pPr>
    </w:p>
    <w:p w:rsidR="00A523BC" w:rsidRPr="00A523BC" w:rsidRDefault="00A523BC" w:rsidP="001A0419">
      <w:pPr>
        <w:pStyle w:val="ListParagraph"/>
        <w:numPr>
          <w:ilvl w:val="0"/>
          <w:numId w:val="17"/>
        </w:numPr>
        <w:spacing w:after="0" w:line="480" w:lineRule="auto"/>
        <w:jc w:val="both"/>
        <w:rPr>
          <w:rFonts w:ascii="Times New Roman" w:hAnsi="Times New Roman"/>
          <w:sz w:val="24"/>
          <w:szCs w:val="24"/>
        </w:rPr>
      </w:pPr>
      <w:r w:rsidRPr="00A523BC">
        <w:rPr>
          <w:rFonts w:ascii="Times New Roman" w:hAnsi="Times New Roman"/>
          <w:b/>
          <w:sz w:val="24"/>
          <w:szCs w:val="24"/>
        </w:rPr>
        <w:t>Distribusi Jawaban Responden Mengenai Kepercayaan (X2).</w:t>
      </w:r>
      <w:r>
        <w:rPr>
          <w:rFonts w:ascii="Times New Roman" w:hAnsi="Times New Roman"/>
          <w:b/>
          <w:sz w:val="24"/>
          <w:szCs w:val="24"/>
        </w:rPr>
        <w:t xml:space="preserve"> </w:t>
      </w:r>
    </w:p>
    <w:p w:rsidR="00A523BC" w:rsidRPr="00984B25" w:rsidRDefault="00A523BC" w:rsidP="001A0419">
      <w:pPr>
        <w:spacing w:before="0" w:beforeAutospacing="0" w:after="0" w:afterAutospacing="0"/>
        <w:ind w:left="720" w:firstLine="720"/>
        <w:jc w:val="both"/>
        <w:rPr>
          <w:rFonts w:ascii="Times New Roman" w:hAnsi="Times New Roman" w:cs="Times New Roman"/>
          <w:sz w:val="24"/>
          <w:szCs w:val="24"/>
        </w:rPr>
      </w:pPr>
      <w:r w:rsidRPr="00984B25">
        <w:rPr>
          <w:rFonts w:ascii="Times New Roman" w:hAnsi="Times New Roman" w:cs="Times New Roman"/>
          <w:sz w:val="24"/>
          <w:szCs w:val="24"/>
        </w:rPr>
        <w:t xml:space="preserve">Variabel </w:t>
      </w:r>
      <w:r>
        <w:rPr>
          <w:rFonts w:ascii="Times New Roman" w:hAnsi="Times New Roman" w:cs="Times New Roman"/>
          <w:sz w:val="24"/>
          <w:szCs w:val="24"/>
        </w:rPr>
        <w:t>(</w:t>
      </w:r>
      <w:r w:rsidRPr="00984B25">
        <w:rPr>
          <w:rFonts w:ascii="Times New Roman" w:hAnsi="Times New Roman" w:cs="Times New Roman"/>
          <w:sz w:val="24"/>
          <w:szCs w:val="24"/>
        </w:rPr>
        <w:t>X</w:t>
      </w:r>
      <w:r>
        <w:rPr>
          <w:rFonts w:ascii="Times New Roman" w:hAnsi="Times New Roman" w:cs="Times New Roman"/>
          <w:sz w:val="24"/>
          <w:szCs w:val="24"/>
        </w:rPr>
        <w:t>2)</w:t>
      </w:r>
      <w:r>
        <w:rPr>
          <w:rFonts w:ascii="Times New Roman" w:hAnsi="Times New Roman" w:cs="Times New Roman"/>
          <w:sz w:val="24"/>
          <w:szCs w:val="24"/>
          <w:lang w:val="id-ID"/>
        </w:rPr>
        <w:t xml:space="preserve"> </w:t>
      </w:r>
      <w:r w:rsidRPr="00984B25">
        <w:rPr>
          <w:rFonts w:ascii="Times New Roman" w:hAnsi="Times New Roman" w:cs="Times New Roman"/>
          <w:sz w:val="24"/>
          <w:szCs w:val="24"/>
        </w:rPr>
        <w:t>pada penelitian ini diukur melalui 8 pertayaan yang disebarkan ke 100 responden dan mempresentasikan indikator-indikator dari variabel tersebut. Hasil tanggapan terhadap keper</w:t>
      </w:r>
      <w:r>
        <w:rPr>
          <w:rFonts w:ascii="Times New Roman" w:hAnsi="Times New Roman" w:cs="Times New Roman"/>
          <w:sz w:val="24"/>
          <w:szCs w:val="24"/>
        </w:rPr>
        <w:t>cayaan dijelaskan pada tabel berikut:</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3759"/>
        <w:gridCol w:w="644"/>
        <w:gridCol w:w="551"/>
        <w:gridCol w:w="536"/>
        <w:gridCol w:w="636"/>
        <w:gridCol w:w="636"/>
        <w:gridCol w:w="763"/>
      </w:tblGrid>
      <w:tr w:rsidR="00A523BC" w:rsidRPr="00984B25" w:rsidTr="00D9611F">
        <w:trPr>
          <w:trHeight w:val="235"/>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lang w:val="id-ID"/>
              </w:rPr>
            </w:pPr>
            <w:r w:rsidRPr="00984B25">
              <w:rPr>
                <w:rFonts w:ascii="Times New Roman" w:hAnsi="Times New Roman" w:cs="Times New Roman"/>
                <w:b/>
                <w:sz w:val="24"/>
                <w:szCs w:val="24"/>
              </w:rPr>
              <w:t>No</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KEPERCAYAAN</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STS</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TS</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N</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SS</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r>
      <w:tr w:rsidR="00A523BC" w:rsidRPr="00984B25" w:rsidTr="00D9611F">
        <w:trPr>
          <w:trHeight w:val="221"/>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Kemampuan (</w:t>
            </w:r>
            <w:r w:rsidRPr="00984B25">
              <w:rPr>
                <w:rFonts w:ascii="Times New Roman" w:hAnsi="Times New Roman" w:cs="Times New Roman"/>
                <w:i/>
                <w:sz w:val="24"/>
                <w:szCs w:val="24"/>
              </w:rPr>
              <w:t>Ability</w:t>
            </w:r>
            <w:r w:rsidRPr="00984B25">
              <w:rPr>
                <w:rFonts w:ascii="Times New Roman" w:hAnsi="Times New Roman" w:cs="Times New Roman"/>
                <w:sz w:val="24"/>
                <w:szCs w:val="24"/>
              </w:rPr>
              <w:t>)</w:t>
            </w:r>
          </w:p>
        </w:tc>
        <w:tc>
          <w:tcPr>
            <w:tcW w:w="3611"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3143"/>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Mampu mennyediakan produk dan jasa yang dibutuhkan.</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59</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40</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2</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Memiliki pengalaman sehingga dapat dipercaya.</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56</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43</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21"/>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3</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Mampu menciptakan trasaksi yang aman.</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46</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21"/>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Kebaikan Hati (</w:t>
            </w:r>
            <w:r w:rsidRPr="00984B25">
              <w:rPr>
                <w:rFonts w:ascii="Times New Roman" w:hAnsi="Times New Roman" w:cs="Times New Roman"/>
                <w:i/>
                <w:sz w:val="24"/>
                <w:szCs w:val="24"/>
              </w:rPr>
              <w:t>Benevolence</w:t>
            </w:r>
            <w:r w:rsidRPr="00984B25">
              <w:rPr>
                <w:rFonts w:ascii="Times New Roman" w:hAnsi="Times New Roman" w:cs="Times New Roman"/>
                <w:sz w:val="24"/>
                <w:szCs w:val="24"/>
              </w:rPr>
              <w:t>)</w:t>
            </w:r>
          </w:p>
        </w:tc>
        <w:tc>
          <w:tcPr>
            <w:tcW w:w="3611"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1966"/>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Memiliki perhatian untuk memberikan pelayanan terbaik</w:t>
            </w:r>
            <w:r w:rsidRPr="00984B25">
              <w:rPr>
                <w:rFonts w:ascii="Times New Roman" w:hAnsi="Times New Roman" w:cs="Times New Roman"/>
                <w:sz w:val="24"/>
                <w:szCs w:val="24"/>
              </w:rPr>
              <w:tab/>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50</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5</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Memiliki itikad baik untuk memberikan kepuasan.</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51</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46</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35"/>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Integritas (</w:t>
            </w:r>
            <w:r w:rsidRPr="00984B25">
              <w:rPr>
                <w:rFonts w:ascii="Times New Roman" w:hAnsi="Times New Roman" w:cs="Times New Roman"/>
                <w:i/>
                <w:sz w:val="24"/>
                <w:szCs w:val="24"/>
              </w:rPr>
              <w:t>Integrity</w:t>
            </w:r>
            <w:r w:rsidRPr="00984B25">
              <w:rPr>
                <w:rFonts w:ascii="Times New Roman" w:hAnsi="Times New Roman" w:cs="Times New Roman"/>
                <w:sz w:val="24"/>
                <w:szCs w:val="24"/>
              </w:rPr>
              <w:t>)</w:t>
            </w:r>
          </w:p>
        </w:tc>
        <w:tc>
          <w:tcPr>
            <w:tcW w:w="3611"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6</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1163"/>
                <w:tab w:val="center" w:pos="2438"/>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Memiliki kemauan untuk memberikan keuntungan.</w:t>
            </w:r>
            <w:r w:rsidRPr="00984B25">
              <w:rPr>
                <w:rFonts w:ascii="Times New Roman" w:hAnsi="Times New Roman" w:cs="Times New Roman"/>
                <w:sz w:val="24"/>
                <w:szCs w:val="24"/>
              </w:rPr>
              <w:tab/>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52</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45</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21"/>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lastRenderedPageBreak/>
              <w:t>7</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Memenuhi apa yang diinginkan nasabah.</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60</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38</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456"/>
          <w:jc w:val="center"/>
        </w:trPr>
        <w:tc>
          <w:tcPr>
            <w:tcW w:w="53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8</w:t>
            </w: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Berkata jujur dan tidak menyembunyikan informasi penting bagi nasabah.</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58</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41</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D9611F">
        <w:trPr>
          <w:trHeight w:val="235"/>
          <w:jc w:val="center"/>
        </w:trPr>
        <w:tc>
          <w:tcPr>
            <w:tcW w:w="53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9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c>
          <w:tcPr>
            <w:tcW w:w="6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2,2</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54,3</w:t>
            </w:r>
          </w:p>
        </w:tc>
        <w:tc>
          <w:tcPr>
            <w:tcW w:w="59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43,7</w:t>
            </w:r>
          </w:p>
        </w:tc>
        <w:tc>
          <w:tcPr>
            <w:tcW w:w="71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bl>
    <w:p w:rsidR="00A523BC" w:rsidRPr="00A523BC" w:rsidRDefault="00A523BC" w:rsidP="00F56F0B">
      <w:pPr>
        <w:pStyle w:val="ListParagraph"/>
        <w:spacing w:after="0" w:line="480" w:lineRule="auto"/>
        <w:jc w:val="both"/>
        <w:rPr>
          <w:rFonts w:ascii="Times New Roman" w:hAnsi="Times New Roman"/>
          <w:sz w:val="24"/>
          <w:szCs w:val="24"/>
        </w:rPr>
      </w:pPr>
    </w:p>
    <w:p w:rsidR="00A523BC" w:rsidRPr="00A523BC" w:rsidRDefault="00A523BC" w:rsidP="00A523BC">
      <w:pPr>
        <w:pStyle w:val="ListParagraph"/>
        <w:numPr>
          <w:ilvl w:val="0"/>
          <w:numId w:val="17"/>
        </w:numPr>
        <w:spacing w:after="0" w:line="480" w:lineRule="auto"/>
        <w:jc w:val="both"/>
        <w:rPr>
          <w:rFonts w:ascii="Times New Roman" w:hAnsi="Times New Roman"/>
          <w:sz w:val="24"/>
          <w:szCs w:val="24"/>
        </w:rPr>
      </w:pPr>
      <w:r w:rsidRPr="00A523BC">
        <w:rPr>
          <w:rFonts w:ascii="Times New Roman" w:hAnsi="Times New Roman"/>
          <w:b/>
          <w:sz w:val="24"/>
          <w:szCs w:val="24"/>
        </w:rPr>
        <w:t>Distribusi Jawaban Responden Mengenai Kesadaran Merek (X3).</w:t>
      </w:r>
    </w:p>
    <w:p w:rsidR="00A523BC" w:rsidRPr="00984B25" w:rsidRDefault="00A523BC" w:rsidP="00F56F0B">
      <w:pPr>
        <w:spacing w:before="0" w:beforeAutospacing="0" w:after="0" w:afterAutospacing="0"/>
        <w:ind w:left="720" w:firstLine="720"/>
        <w:jc w:val="both"/>
        <w:rPr>
          <w:rFonts w:ascii="Times New Roman" w:hAnsi="Times New Roman" w:cs="Times New Roman"/>
          <w:sz w:val="24"/>
          <w:szCs w:val="24"/>
        </w:rPr>
      </w:pPr>
      <w:r w:rsidRPr="00984B25">
        <w:rPr>
          <w:rFonts w:ascii="Times New Roman" w:hAnsi="Times New Roman" w:cs="Times New Roman"/>
          <w:sz w:val="24"/>
          <w:szCs w:val="24"/>
        </w:rPr>
        <w:t xml:space="preserve">Variabel </w:t>
      </w:r>
      <w:r>
        <w:rPr>
          <w:rFonts w:ascii="Times New Roman" w:hAnsi="Times New Roman" w:cs="Times New Roman"/>
          <w:sz w:val="24"/>
          <w:szCs w:val="24"/>
        </w:rPr>
        <w:t>(</w:t>
      </w:r>
      <w:r w:rsidRPr="00984B25">
        <w:rPr>
          <w:rFonts w:ascii="Times New Roman" w:hAnsi="Times New Roman" w:cs="Times New Roman"/>
          <w:sz w:val="24"/>
          <w:szCs w:val="24"/>
        </w:rPr>
        <w:t>X3</w:t>
      </w:r>
      <w:r>
        <w:rPr>
          <w:rFonts w:ascii="Times New Roman" w:hAnsi="Times New Roman" w:cs="Times New Roman"/>
          <w:sz w:val="24"/>
          <w:szCs w:val="24"/>
        </w:rPr>
        <w:t>)</w:t>
      </w:r>
      <w:r w:rsidRPr="00984B25">
        <w:rPr>
          <w:rFonts w:ascii="Times New Roman" w:hAnsi="Times New Roman" w:cs="Times New Roman"/>
          <w:sz w:val="24"/>
          <w:szCs w:val="24"/>
        </w:rPr>
        <w:t xml:space="preserve"> pada penelitian ini diukur melalui 6 pertayaan yang disebarkan ke 100 responden dan mempresentasikan indikator-indikator dari variabel tersebut. Hasil tanggapan terhadap produktivitas kerja dij</w:t>
      </w:r>
      <w:r>
        <w:rPr>
          <w:rFonts w:ascii="Times New Roman" w:hAnsi="Times New Roman" w:cs="Times New Roman"/>
          <w:sz w:val="24"/>
          <w:szCs w:val="24"/>
        </w:rPr>
        <w:t xml:space="preserve">elaskan pada tabel </w:t>
      </w:r>
      <w:r w:rsidRPr="00984B25">
        <w:rPr>
          <w:rFonts w:ascii="Times New Roman" w:hAnsi="Times New Roman" w:cs="Times New Roman"/>
          <w:sz w:val="24"/>
          <w:szCs w:val="24"/>
        </w:rPr>
        <w:t>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3721"/>
        <w:gridCol w:w="677"/>
        <w:gridCol w:w="613"/>
        <w:gridCol w:w="512"/>
        <w:gridCol w:w="636"/>
        <w:gridCol w:w="639"/>
        <w:gridCol w:w="763"/>
      </w:tblGrid>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lang w:val="id-ID"/>
              </w:rPr>
            </w:pPr>
            <w:r w:rsidRPr="00984B25">
              <w:rPr>
                <w:rFonts w:ascii="Times New Roman" w:hAnsi="Times New Roman" w:cs="Times New Roman"/>
                <w:b/>
                <w:sz w:val="24"/>
                <w:szCs w:val="24"/>
              </w:rPr>
              <w:t>No</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KESADARAN MEREK</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STS</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TS</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N</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SS</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Tidak Menyadari Merek (</w:t>
            </w:r>
            <w:r w:rsidRPr="00984B25">
              <w:rPr>
                <w:rFonts w:ascii="Times New Roman" w:hAnsi="Times New Roman" w:cs="Times New Roman"/>
                <w:i/>
                <w:sz w:val="24"/>
                <w:szCs w:val="24"/>
              </w:rPr>
              <w:t>Brand Unaware</w:t>
            </w:r>
            <w:r w:rsidRPr="00984B25">
              <w:rPr>
                <w:rFonts w:ascii="Times New Roman" w:hAnsi="Times New Roman" w:cs="Times New Roman"/>
                <w:sz w:val="24"/>
                <w:szCs w:val="24"/>
              </w:rPr>
              <w:t>)</w:t>
            </w:r>
          </w:p>
        </w:tc>
        <w:tc>
          <w:tcPr>
            <w:tcW w:w="384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Produk Tabungan Haji (Mabrur) di Bank Syariah Mandiri tidak diketahui sebelumnya.</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14</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51</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32</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Pengenalan Merek (</w:t>
            </w:r>
            <w:r w:rsidRPr="00984B25">
              <w:rPr>
                <w:rFonts w:ascii="Times New Roman" w:hAnsi="Times New Roman" w:cs="Times New Roman"/>
                <w:i/>
                <w:sz w:val="24"/>
                <w:szCs w:val="24"/>
              </w:rPr>
              <w:t>Brand Recognition</w:t>
            </w:r>
            <w:r w:rsidRPr="00984B25">
              <w:rPr>
                <w:rFonts w:ascii="Times New Roman" w:hAnsi="Times New Roman" w:cs="Times New Roman"/>
                <w:sz w:val="24"/>
                <w:szCs w:val="24"/>
              </w:rPr>
              <w:t>)</w:t>
            </w:r>
          </w:p>
        </w:tc>
        <w:tc>
          <w:tcPr>
            <w:tcW w:w="384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845"/>
                <w:tab w:val="center" w:pos="2410"/>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Mengetahui tentang adanya produk Tabungan Haji (Mabrur) di Bank Syariah Mandiri.</w:t>
            </w:r>
            <w:r w:rsidRPr="00984B25">
              <w:rPr>
                <w:rFonts w:ascii="Times New Roman" w:hAnsi="Times New Roman" w:cs="Times New Roman"/>
                <w:sz w:val="24"/>
                <w:szCs w:val="24"/>
              </w:rPr>
              <w:tab/>
            </w:r>
            <w:r w:rsidRPr="00984B25">
              <w:rPr>
                <w:rFonts w:ascii="Times New Roman" w:hAnsi="Times New Roman" w:cs="Times New Roman"/>
                <w:sz w:val="24"/>
                <w:szCs w:val="24"/>
              </w:rPr>
              <w:tab/>
            </w:r>
            <w:r w:rsidRPr="00984B25">
              <w:rPr>
                <w:rFonts w:ascii="Times New Roman" w:hAnsi="Times New Roman" w:cs="Times New Roman"/>
                <w:sz w:val="24"/>
                <w:szCs w:val="24"/>
              </w:rPr>
              <w:tab/>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15</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31</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Pengingatan Kembali Terhadap Merek (</w:t>
            </w:r>
            <w:r w:rsidRPr="00984B25">
              <w:rPr>
                <w:rFonts w:ascii="Times New Roman" w:hAnsi="Times New Roman" w:cs="Times New Roman"/>
                <w:i/>
                <w:sz w:val="24"/>
                <w:szCs w:val="24"/>
              </w:rPr>
              <w:t>Brand Recall</w:t>
            </w:r>
            <w:r w:rsidRPr="00984B25">
              <w:rPr>
                <w:rFonts w:ascii="Times New Roman" w:hAnsi="Times New Roman" w:cs="Times New Roman"/>
                <w:sz w:val="24"/>
                <w:szCs w:val="24"/>
              </w:rPr>
              <w:t>)</w:t>
            </w:r>
          </w:p>
        </w:tc>
        <w:tc>
          <w:tcPr>
            <w:tcW w:w="384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Setelah waktu yang lama anda dapat mengingat produk Tabungan Haji (Mabrur) dengan melihat spanduk di jalan.</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18</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52</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28</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4</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2991"/>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Pembicaraan anda dengan nasabah lain atau kerabat keluarga membuat anda ingat produk Tabungan Haji (Mabrur).</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7</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9</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54</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30</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2991"/>
              </w:tabs>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Puncak Pikiran (</w:t>
            </w:r>
            <w:r w:rsidRPr="00984B25">
              <w:rPr>
                <w:rFonts w:ascii="Times New Roman" w:hAnsi="Times New Roman" w:cs="Times New Roman"/>
                <w:i/>
                <w:sz w:val="24"/>
                <w:szCs w:val="24"/>
              </w:rPr>
              <w:t>Top Of Mind</w:t>
            </w:r>
            <w:r w:rsidRPr="00984B25">
              <w:rPr>
                <w:rFonts w:ascii="Times New Roman" w:hAnsi="Times New Roman" w:cs="Times New Roman"/>
                <w:sz w:val="24"/>
                <w:szCs w:val="24"/>
              </w:rPr>
              <w:t>)</w:t>
            </w:r>
          </w:p>
        </w:tc>
        <w:tc>
          <w:tcPr>
            <w:tcW w:w="3840"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2991"/>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Yang pertama kali diingat saat akan pergi haji adalah Tabungan Haji (Mabrur) Bank Syariah Mandiri.</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7</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13</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53</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27</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6</w:t>
            </w: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2991"/>
              </w:tabs>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Yakin memilih produk Tabungan Haji (Mabrur) setelah menimbang produk Tabungan haji Bank lain dengan Tabungan Haji (Mabrur) Bank Syariah Mandiri.</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15</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31</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r w:rsidR="00A523BC" w:rsidRPr="00984B25" w:rsidTr="00A523BC">
        <w:trPr>
          <w:jc w:val="center"/>
        </w:trPr>
        <w:tc>
          <w:tcPr>
            <w:tcW w:w="59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b/>
                <w:sz w:val="24"/>
                <w:szCs w:val="24"/>
                <w:lang w:val="id-ID"/>
              </w:rPr>
            </w:pPr>
          </w:p>
        </w:tc>
        <w:tc>
          <w:tcPr>
            <w:tcW w:w="372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2991"/>
              </w:tabs>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0</w:t>
            </w:r>
          </w:p>
        </w:tc>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4,9</w:t>
            </w:r>
          </w:p>
        </w:tc>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14</w:t>
            </w:r>
          </w:p>
        </w:tc>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51,4</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29,9</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100</w:t>
            </w:r>
          </w:p>
        </w:tc>
      </w:tr>
    </w:tbl>
    <w:p w:rsidR="00A523BC" w:rsidRPr="00A523BC" w:rsidRDefault="00A523BC" w:rsidP="00F56F0B">
      <w:pPr>
        <w:pStyle w:val="ListParagraph"/>
        <w:spacing w:after="0" w:line="480" w:lineRule="auto"/>
        <w:jc w:val="both"/>
        <w:rPr>
          <w:rFonts w:ascii="Times New Roman" w:hAnsi="Times New Roman"/>
          <w:sz w:val="24"/>
          <w:szCs w:val="24"/>
        </w:rPr>
      </w:pPr>
    </w:p>
    <w:p w:rsidR="00A523BC" w:rsidRPr="00A523BC" w:rsidRDefault="00A523BC" w:rsidP="00A523BC">
      <w:pPr>
        <w:pStyle w:val="ListParagraph"/>
        <w:numPr>
          <w:ilvl w:val="0"/>
          <w:numId w:val="17"/>
        </w:numPr>
        <w:spacing w:after="0" w:line="480" w:lineRule="auto"/>
        <w:jc w:val="both"/>
        <w:rPr>
          <w:rFonts w:ascii="Times New Roman" w:hAnsi="Times New Roman"/>
          <w:b/>
          <w:sz w:val="24"/>
          <w:szCs w:val="24"/>
        </w:rPr>
      </w:pPr>
      <w:r w:rsidRPr="00A523BC">
        <w:rPr>
          <w:rFonts w:ascii="Times New Roman" w:hAnsi="Times New Roman"/>
          <w:b/>
          <w:sz w:val="24"/>
          <w:szCs w:val="24"/>
        </w:rPr>
        <w:t>Distribusi Jawaban Responden Mengenai Keputusan Pembelian (Y).</w:t>
      </w:r>
    </w:p>
    <w:p w:rsidR="00A523BC" w:rsidRPr="00984B25" w:rsidRDefault="00A523BC" w:rsidP="00F56F0B">
      <w:pPr>
        <w:spacing w:before="0" w:beforeAutospacing="0" w:after="0" w:afterAutospacing="0"/>
        <w:ind w:left="720" w:firstLine="720"/>
        <w:jc w:val="both"/>
        <w:rPr>
          <w:rFonts w:ascii="Times New Roman" w:hAnsi="Times New Roman" w:cs="Times New Roman"/>
          <w:sz w:val="24"/>
          <w:szCs w:val="24"/>
        </w:rPr>
      </w:pPr>
      <w:r w:rsidRPr="00984B25">
        <w:rPr>
          <w:rFonts w:ascii="Times New Roman" w:hAnsi="Times New Roman" w:cs="Times New Roman"/>
          <w:sz w:val="24"/>
          <w:szCs w:val="24"/>
        </w:rPr>
        <w:t xml:space="preserve">Variabel </w:t>
      </w:r>
      <w:r>
        <w:rPr>
          <w:rFonts w:ascii="Times New Roman" w:hAnsi="Times New Roman" w:cs="Times New Roman"/>
          <w:sz w:val="24"/>
          <w:szCs w:val="24"/>
        </w:rPr>
        <w:t>(</w:t>
      </w:r>
      <w:r w:rsidRPr="00984B25">
        <w:rPr>
          <w:rFonts w:ascii="Times New Roman" w:hAnsi="Times New Roman" w:cs="Times New Roman"/>
          <w:sz w:val="24"/>
          <w:szCs w:val="24"/>
        </w:rPr>
        <w:t>Y</w:t>
      </w:r>
      <w:r>
        <w:rPr>
          <w:rFonts w:ascii="Times New Roman" w:hAnsi="Times New Roman" w:cs="Times New Roman"/>
          <w:sz w:val="24"/>
          <w:szCs w:val="24"/>
        </w:rPr>
        <w:t>)</w:t>
      </w:r>
      <w:r w:rsidRPr="00984B25">
        <w:rPr>
          <w:rFonts w:ascii="Times New Roman" w:hAnsi="Times New Roman" w:cs="Times New Roman"/>
          <w:sz w:val="24"/>
          <w:szCs w:val="24"/>
        </w:rPr>
        <w:t xml:space="preserve"> pada penelitian ini diukur melalui 6 pertayaan yang disebarkan ke 100 responden dan mempresentasikan indikator-indikator dari variabel tersebut. Hasil tanggapan terhadap produktivitas </w:t>
      </w:r>
      <w:r>
        <w:rPr>
          <w:rFonts w:ascii="Times New Roman" w:hAnsi="Times New Roman" w:cs="Times New Roman"/>
          <w:sz w:val="24"/>
          <w:szCs w:val="24"/>
        </w:rPr>
        <w:t xml:space="preserve">kerja dijelaskan pada tabel </w:t>
      </w:r>
      <w:r w:rsidRPr="00984B25">
        <w:rPr>
          <w:rFonts w:ascii="Times New Roman" w:hAnsi="Times New Roman" w:cs="Times New Roman"/>
          <w:sz w:val="24"/>
          <w:szCs w:val="24"/>
        </w:rPr>
        <w:t>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771"/>
        <w:gridCol w:w="678"/>
        <w:gridCol w:w="614"/>
        <w:gridCol w:w="601"/>
        <w:gridCol w:w="505"/>
        <w:gridCol w:w="627"/>
        <w:gridCol w:w="763"/>
      </w:tblGrid>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lang w:val="id-ID"/>
              </w:rPr>
            </w:pPr>
            <w:r w:rsidRPr="00984B25">
              <w:rPr>
                <w:rFonts w:ascii="Times New Roman" w:hAnsi="Times New Roman" w:cs="Times New Roman"/>
                <w:b/>
                <w:sz w:val="24"/>
                <w:szCs w:val="24"/>
              </w:rPr>
              <w:t>No</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KEPUTUSAN PEMBELIAN</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STS</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TS</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N</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SS</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b/>
                <w:sz w:val="24"/>
                <w:szCs w:val="24"/>
              </w:rPr>
            </w:pPr>
            <w:r w:rsidRPr="00984B25">
              <w:rPr>
                <w:rFonts w:ascii="Times New Roman" w:hAnsi="Times New Roman" w:cs="Times New Roman"/>
                <w:b/>
                <w:sz w:val="24"/>
                <w:szCs w:val="24"/>
              </w:rPr>
              <w:t>Total</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Pengenalan Masalah</w:t>
            </w:r>
          </w:p>
        </w:tc>
        <w:tc>
          <w:tcPr>
            <w:tcW w:w="3788"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1</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Memiliki tabungan haji (Mabrur) di Bank Syariah Mandiri guna memenuhi kebutuhan dalam pergi haji.</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9</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52</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39</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Pencarian Informasi</w:t>
            </w:r>
          </w:p>
        </w:tc>
        <w:tc>
          <w:tcPr>
            <w:tcW w:w="3788"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2</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Sebelum menabung di tabungan haji (Mabrur) Bank Syariah Mandiri, nasabah mendapatkan informasi yang berkenaan dengan Bank Syariah Mandiri dari orang-orang disekitar.</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14</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54</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29</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3</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Aktif mencari informasi tentang tabungan haji (Mabrur) di Bank Syariah Mandiri baik dari meda cetak atau elektronik.</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66</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24</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tabs>
                <w:tab w:val="left" w:pos="1952"/>
              </w:tabs>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Evaluasi Akternatif</w:t>
            </w:r>
          </w:p>
        </w:tc>
        <w:tc>
          <w:tcPr>
            <w:tcW w:w="3788"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4</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Pertimbangan memilih tabungan haji (Mabrur) Bank Syariah Mandiri seperti pelayanan yang diberikan ketika melaksanakan haji.</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14</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47</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38</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Keputusan Pembelian</w:t>
            </w:r>
          </w:p>
        </w:tc>
        <w:tc>
          <w:tcPr>
            <w:tcW w:w="3788" w:type="dxa"/>
            <w:gridSpan w:val="6"/>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5</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Merasa tepat memilih tabungan haji (mabrur) di Bank Syariah Mandiri.</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14</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53</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33</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rPr>
            </w:pPr>
            <w:r w:rsidRPr="00984B25">
              <w:rPr>
                <w:rFonts w:ascii="Times New Roman" w:hAnsi="Times New Roman" w:cs="Times New Roman"/>
                <w:sz w:val="24"/>
                <w:szCs w:val="24"/>
              </w:rPr>
              <w:t>Keputusan Pasca Pembelian</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c>
          <w:tcPr>
            <w:tcW w:w="50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rPr>
            </w:pPr>
          </w:p>
        </w:tc>
      </w:tr>
      <w:tr w:rsidR="00A523BC" w:rsidRPr="00984B25" w:rsidTr="00F56F0B">
        <w:trPr>
          <w:trHeight w:val="65"/>
          <w:jc w:val="center"/>
        </w:trPr>
        <w:tc>
          <w:tcPr>
            <w:tcW w:w="59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r w:rsidRPr="00984B25">
              <w:rPr>
                <w:rFonts w:ascii="Times New Roman" w:hAnsi="Times New Roman" w:cs="Times New Roman"/>
                <w:sz w:val="24"/>
                <w:szCs w:val="24"/>
              </w:rPr>
              <w:t>6</w:t>
            </w:r>
          </w:p>
        </w:tc>
        <w:tc>
          <w:tcPr>
            <w:tcW w:w="377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Merasa puas karena kebutuhan akan menabung tabungan haji (mabrur) terpenuhi di Bank Mandiri Syariah.</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9</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52</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39</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r w:rsidR="00A523BC" w:rsidRPr="00984B25" w:rsidTr="00F56F0B">
        <w:trPr>
          <w:trHeight w:val="65"/>
          <w:jc w:val="center"/>
        </w:trPr>
        <w:tc>
          <w:tcPr>
            <w:tcW w:w="595"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rPr>
                <w:rFonts w:ascii="Times New Roman" w:hAnsi="Times New Roman" w:cs="Times New Roman"/>
                <w:sz w:val="24"/>
                <w:szCs w:val="24"/>
                <w:lang w:val="id-ID"/>
              </w:rPr>
            </w:pPr>
          </w:p>
        </w:tc>
        <w:tc>
          <w:tcPr>
            <w:tcW w:w="3771" w:type="dxa"/>
            <w:tcBorders>
              <w:top w:val="single" w:sz="4" w:space="0" w:color="auto"/>
              <w:left w:val="single" w:sz="4" w:space="0" w:color="auto"/>
              <w:bottom w:val="single" w:sz="4" w:space="0" w:color="auto"/>
              <w:right w:val="single" w:sz="4" w:space="0" w:color="auto"/>
            </w:tcBorders>
            <w:shd w:val="clear" w:color="auto" w:fill="auto"/>
          </w:tcPr>
          <w:p w:rsidR="00A523BC" w:rsidRPr="00984B25" w:rsidRDefault="00A523BC" w:rsidP="00F56F0B">
            <w:pPr>
              <w:spacing w:before="0" w:beforeAutospacing="0" w:after="0" w:afterAutospacing="0" w:line="240" w:lineRule="auto"/>
              <w:jc w:val="both"/>
              <w:rPr>
                <w:rFonts w:ascii="Times New Roman" w:hAnsi="Times New Roman" w:cs="Times New Roman"/>
                <w:sz w:val="24"/>
                <w:szCs w:val="24"/>
              </w:rPr>
            </w:pP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w:t>
            </w:r>
          </w:p>
        </w:tc>
        <w:tc>
          <w:tcPr>
            <w:tcW w:w="614"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0.7</w:t>
            </w:r>
          </w:p>
        </w:tc>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11.7</w:t>
            </w:r>
          </w:p>
        </w:tc>
        <w:tc>
          <w:tcPr>
            <w:tcW w:w="505"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54</w:t>
            </w:r>
          </w:p>
        </w:tc>
        <w:tc>
          <w:tcPr>
            <w:tcW w:w="627"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33,7</w:t>
            </w:r>
          </w:p>
        </w:tc>
        <w:tc>
          <w:tcPr>
            <w:tcW w:w="763" w:type="dxa"/>
            <w:tcBorders>
              <w:top w:val="single" w:sz="4" w:space="0" w:color="auto"/>
              <w:left w:val="single" w:sz="4" w:space="0" w:color="auto"/>
              <w:bottom w:val="single" w:sz="4" w:space="0" w:color="auto"/>
              <w:right w:val="single" w:sz="4" w:space="0" w:color="auto"/>
            </w:tcBorders>
            <w:shd w:val="clear" w:color="auto" w:fill="auto"/>
            <w:hideMark/>
          </w:tcPr>
          <w:p w:rsidR="00A523BC" w:rsidRPr="00984B25" w:rsidRDefault="00A523BC" w:rsidP="00F56F0B">
            <w:pPr>
              <w:spacing w:before="0" w:beforeAutospacing="0" w:after="0" w:afterAutospacing="0" w:line="240" w:lineRule="auto"/>
              <w:rPr>
                <w:rFonts w:ascii="Times New Roman" w:hAnsi="Times New Roman" w:cs="Times New Roman"/>
              </w:rPr>
            </w:pPr>
            <w:r w:rsidRPr="00984B25">
              <w:rPr>
                <w:rFonts w:ascii="Times New Roman" w:hAnsi="Times New Roman" w:cs="Times New Roman"/>
              </w:rPr>
              <w:t>100</w:t>
            </w:r>
          </w:p>
        </w:tc>
      </w:tr>
    </w:tbl>
    <w:p w:rsidR="001D65B0" w:rsidRPr="00A523BC" w:rsidRDefault="001D65B0" w:rsidP="00F56F0B">
      <w:pPr>
        <w:pStyle w:val="ListParagraph"/>
        <w:spacing w:after="0" w:line="480" w:lineRule="auto"/>
        <w:ind w:left="0"/>
        <w:jc w:val="both"/>
        <w:rPr>
          <w:rFonts w:ascii="Times New Roman" w:hAnsi="Times New Roman"/>
          <w:b/>
          <w:sz w:val="24"/>
        </w:rPr>
      </w:pPr>
    </w:p>
    <w:p w:rsidR="00A523BC" w:rsidRDefault="00B31D4C" w:rsidP="00B31D4C">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Hasil</w:t>
      </w:r>
      <w:r w:rsidRPr="00887CE5">
        <w:rPr>
          <w:rFonts w:ascii="Times New Roman" w:hAnsi="Times New Roman"/>
          <w:b/>
          <w:sz w:val="24"/>
          <w:szCs w:val="24"/>
        </w:rPr>
        <w:t xml:space="preserve"> Analisis Data</w:t>
      </w:r>
    </w:p>
    <w:p w:rsidR="00B31D4C" w:rsidRDefault="00B31D4C" w:rsidP="001A0419">
      <w:pPr>
        <w:pStyle w:val="ListParagraph"/>
        <w:spacing w:after="0" w:line="360" w:lineRule="auto"/>
        <w:ind w:left="0" w:firstLine="426"/>
        <w:jc w:val="both"/>
        <w:rPr>
          <w:rFonts w:ascii="Times New Roman" w:hAnsi="Times New Roman"/>
          <w:b/>
          <w:sz w:val="24"/>
          <w:szCs w:val="24"/>
        </w:rPr>
      </w:pPr>
      <w:r>
        <w:rPr>
          <w:rFonts w:ascii="Times New Roman" w:hAnsi="Times New Roman"/>
          <w:b/>
          <w:sz w:val="24"/>
          <w:szCs w:val="24"/>
        </w:rPr>
        <w:t>Uji Asumsi Klasik</w:t>
      </w:r>
    </w:p>
    <w:p w:rsidR="00B31D4C" w:rsidRDefault="00B31D4C" w:rsidP="001A0419">
      <w:pPr>
        <w:pStyle w:val="ListParagraph"/>
        <w:numPr>
          <w:ilvl w:val="0"/>
          <w:numId w:val="18"/>
        </w:numPr>
        <w:spacing w:after="0" w:line="360" w:lineRule="auto"/>
        <w:ind w:left="709" w:hanging="283"/>
        <w:jc w:val="both"/>
        <w:rPr>
          <w:rFonts w:ascii="Times New Roman" w:hAnsi="Times New Roman"/>
          <w:b/>
          <w:sz w:val="24"/>
          <w:szCs w:val="24"/>
        </w:rPr>
      </w:pPr>
      <w:r>
        <w:rPr>
          <w:rFonts w:ascii="Times New Roman" w:hAnsi="Times New Roman"/>
          <w:b/>
          <w:sz w:val="24"/>
          <w:szCs w:val="24"/>
        </w:rPr>
        <w:t>Uji Normalitas</w:t>
      </w:r>
    </w:p>
    <w:p w:rsidR="00A523BC" w:rsidRPr="001D65B0" w:rsidRDefault="00A523BC" w:rsidP="00967D78">
      <w:pPr>
        <w:pStyle w:val="ListParagraph"/>
        <w:numPr>
          <w:ilvl w:val="0"/>
          <w:numId w:val="19"/>
        </w:numPr>
        <w:spacing w:after="0" w:line="360" w:lineRule="auto"/>
        <w:ind w:left="993" w:hanging="284"/>
        <w:jc w:val="both"/>
        <w:rPr>
          <w:rFonts w:ascii="Times New Roman" w:hAnsi="Times New Roman"/>
          <w:b/>
          <w:sz w:val="24"/>
          <w:szCs w:val="24"/>
        </w:rPr>
      </w:pPr>
      <w:r>
        <w:rPr>
          <w:rFonts w:ascii="Times New Roman" w:hAnsi="Times New Roman"/>
          <w:b/>
          <w:sz w:val="24"/>
          <w:szCs w:val="24"/>
        </w:rPr>
        <w:t xml:space="preserve">Kurva Normalitas </w:t>
      </w:r>
      <w:r w:rsidRPr="001D65B0">
        <w:rPr>
          <w:rFonts w:ascii="Times New Roman" w:hAnsi="Times New Roman"/>
          <w:b/>
          <w:i/>
          <w:sz w:val="24"/>
          <w:szCs w:val="24"/>
        </w:rPr>
        <w:t>P-Plot</w:t>
      </w:r>
    </w:p>
    <w:p w:rsidR="001D65B0" w:rsidRDefault="00E539E5" w:rsidP="001D65B0">
      <w:pPr>
        <w:pStyle w:val="ListParagraph"/>
        <w:spacing w:after="0" w:line="360" w:lineRule="auto"/>
        <w:ind w:left="1134"/>
        <w:jc w:val="both"/>
        <w:rPr>
          <w:rFonts w:ascii="Times New Roman" w:eastAsia="Calibri" w:hAnsi="Times New Roman"/>
          <w:noProof/>
          <w:sz w:val="24"/>
          <w:szCs w:val="24"/>
        </w:rPr>
      </w:pPr>
      <w:r>
        <w:rPr>
          <w:rFonts w:ascii="Times New Roman" w:eastAsia="Calibri" w:hAnsi="Times New Roman"/>
          <w:noProof/>
          <w:sz w:val="24"/>
          <w:szCs w:val="24"/>
          <w:lang w:val="id-ID" w:eastAsia="id-ID"/>
        </w:rPr>
        <w:lastRenderedPageBreak/>
        <w:drawing>
          <wp:inline distT="0" distB="0" distL="0" distR="0">
            <wp:extent cx="3226435" cy="19583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26435" cy="1958340"/>
                    </a:xfrm>
                    <a:prstGeom prst="rect">
                      <a:avLst/>
                    </a:prstGeom>
                    <a:noFill/>
                    <a:ln w="9525">
                      <a:noFill/>
                      <a:miter lim="800000"/>
                      <a:headEnd/>
                      <a:tailEnd/>
                    </a:ln>
                  </pic:spPr>
                </pic:pic>
              </a:graphicData>
            </a:graphic>
          </wp:inline>
        </w:drawing>
      </w:r>
    </w:p>
    <w:p w:rsidR="00F56F0B" w:rsidRDefault="001D65B0" w:rsidP="00967D78">
      <w:pPr>
        <w:spacing w:before="0" w:beforeAutospacing="0" w:after="0" w:afterAutospacing="0"/>
        <w:ind w:left="993"/>
        <w:jc w:val="both"/>
        <w:rPr>
          <w:rFonts w:ascii="Times New Roman" w:hAnsi="Times New Roman"/>
          <w:sz w:val="24"/>
          <w:szCs w:val="24"/>
          <w:lang w:val="id-ID"/>
        </w:rPr>
      </w:pPr>
      <w:proofErr w:type="gramStart"/>
      <w:r w:rsidRPr="00853628">
        <w:rPr>
          <w:rFonts w:ascii="Times New Roman" w:hAnsi="Times New Roman"/>
          <w:sz w:val="24"/>
          <w:szCs w:val="24"/>
        </w:rPr>
        <w:t>Berdasarkan hasi</w:t>
      </w:r>
      <w:r>
        <w:rPr>
          <w:rFonts w:ascii="Times New Roman" w:hAnsi="Times New Roman"/>
          <w:sz w:val="24"/>
          <w:szCs w:val="24"/>
        </w:rPr>
        <w:t xml:space="preserve">l analisis data pada gambar </w:t>
      </w:r>
      <w:r w:rsidRPr="00853628">
        <w:rPr>
          <w:rFonts w:ascii="Times New Roman" w:hAnsi="Times New Roman"/>
          <w:sz w:val="24"/>
          <w:szCs w:val="24"/>
        </w:rPr>
        <w:t xml:space="preserve">di atas kurva normal </w:t>
      </w:r>
      <w:r w:rsidRPr="00DD729B">
        <w:rPr>
          <w:rFonts w:ascii="Times New Roman" w:hAnsi="Times New Roman"/>
          <w:i/>
          <w:sz w:val="24"/>
          <w:szCs w:val="24"/>
        </w:rPr>
        <w:t>p-plot</w:t>
      </w:r>
      <w:r w:rsidRPr="00853628">
        <w:rPr>
          <w:rFonts w:ascii="Times New Roman" w:hAnsi="Times New Roman"/>
          <w:sz w:val="24"/>
          <w:szCs w:val="24"/>
        </w:rPr>
        <w:t xml:space="preserve">, dapat disimpulkan bahwa dalam kurva normal </w:t>
      </w:r>
      <w:r w:rsidRPr="00DD729B">
        <w:rPr>
          <w:rFonts w:ascii="Times New Roman" w:hAnsi="Times New Roman"/>
          <w:i/>
          <w:sz w:val="24"/>
          <w:szCs w:val="24"/>
        </w:rPr>
        <w:t>p-plot</w:t>
      </w:r>
      <w:r w:rsidRPr="00853628">
        <w:rPr>
          <w:rFonts w:ascii="Times New Roman" w:hAnsi="Times New Roman"/>
          <w:sz w:val="24"/>
          <w:szCs w:val="24"/>
        </w:rPr>
        <w:t xml:space="preserve"> terlihat titik menyebar di sekitar garis diagonal dan penyebarannya tidak terlalu jauh atau melebar.</w:t>
      </w:r>
      <w:proofErr w:type="gramEnd"/>
      <w:r w:rsidRPr="00853628">
        <w:rPr>
          <w:rFonts w:ascii="Times New Roman" w:hAnsi="Times New Roman"/>
          <w:sz w:val="24"/>
          <w:szCs w:val="24"/>
        </w:rPr>
        <w:t xml:space="preserve"> </w:t>
      </w:r>
      <w:proofErr w:type="gramStart"/>
      <w:r w:rsidRPr="00853628">
        <w:rPr>
          <w:rFonts w:ascii="Times New Roman" w:hAnsi="Times New Roman"/>
          <w:sz w:val="24"/>
          <w:szCs w:val="24"/>
        </w:rPr>
        <w:t>Berarti dari kurva ini menunjukkan bahwa model regresi sesuai asumsi normalitas dan layak digunakan.</w:t>
      </w:r>
      <w:proofErr w:type="gramEnd"/>
    </w:p>
    <w:p w:rsidR="009A2C64" w:rsidRPr="009A2C64" w:rsidRDefault="009A2C64" w:rsidP="009A2C64">
      <w:pPr>
        <w:spacing w:before="0" w:beforeAutospacing="0" w:after="0" w:afterAutospacing="0"/>
        <w:ind w:left="1134" w:firstLine="851"/>
        <w:jc w:val="both"/>
        <w:rPr>
          <w:rFonts w:ascii="Times New Roman" w:hAnsi="Times New Roman"/>
          <w:sz w:val="24"/>
          <w:szCs w:val="24"/>
          <w:lang w:val="id-ID"/>
        </w:rPr>
      </w:pPr>
    </w:p>
    <w:p w:rsidR="00A523BC" w:rsidRDefault="001D65B0" w:rsidP="00967D78">
      <w:pPr>
        <w:pStyle w:val="ListParagraph"/>
        <w:numPr>
          <w:ilvl w:val="0"/>
          <w:numId w:val="19"/>
        </w:numPr>
        <w:spacing w:after="0" w:line="360" w:lineRule="auto"/>
        <w:ind w:left="993" w:hanging="284"/>
        <w:jc w:val="both"/>
        <w:rPr>
          <w:rFonts w:ascii="Times New Roman" w:hAnsi="Times New Roman"/>
          <w:b/>
          <w:sz w:val="24"/>
          <w:szCs w:val="24"/>
        </w:rPr>
      </w:pPr>
      <w:r>
        <w:rPr>
          <w:rFonts w:ascii="Times New Roman" w:hAnsi="Times New Roman"/>
          <w:b/>
          <w:sz w:val="24"/>
          <w:szCs w:val="24"/>
        </w:rPr>
        <w:t>S</w:t>
      </w:r>
      <w:r w:rsidRPr="001D65B0">
        <w:rPr>
          <w:rFonts w:ascii="Times New Roman" w:hAnsi="Times New Roman"/>
          <w:b/>
          <w:sz w:val="24"/>
          <w:szCs w:val="24"/>
        </w:rPr>
        <w:t xml:space="preserve">tatistik </w:t>
      </w:r>
      <w:r w:rsidRPr="001D65B0">
        <w:rPr>
          <w:rFonts w:ascii="Times New Roman" w:hAnsi="Times New Roman"/>
          <w:b/>
          <w:i/>
          <w:sz w:val="24"/>
          <w:szCs w:val="24"/>
        </w:rPr>
        <w:t xml:space="preserve">non-parametrik Kolmogrov-Smirnov </w:t>
      </w:r>
      <w:r w:rsidRPr="001D65B0">
        <w:rPr>
          <w:rFonts w:ascii="Times New Roman" w:hAnsi="Times New Roman"/>
          <w:b/>
          <w:sz w:val="24"/>
          <w:szCs w:val="24"/>
        </w:rPr>
        <w:t>(K-S)</w:t>
      </w:r>
    </w:p>
    <w:tbl>
      <w:tblPr>
        <w:tblW w:w="55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507"/>
        <w:gridCol w:w="1475"/>
        <w:gridCol w:w="1524"/>
      </w:tblGrid>
      <w:tr w:rsidR="001D65B0" w:rsidRPr="00984B25" w:rsidTr="001D65B0">
        <w:trPr>
          <w:cantSplit/>
          <w:trHeight w:val="213"/>
          <w:jc w:val="center"/>
        </w:trPr>
        <w:tc>
          <w:tcPr>
            <w:tcW w:w="5506" w:type="dxa"/>
            <w:gridSpan w:val="3"/>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before="0" w:beforeAutospacing="0"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b/>
                <w:bCs/>
                <w:color w:val="000000"/>
                <w:sz w:val="18"/>
                <w:szCs w:val="18"/>
              </w:rPr>
              <w:t>One-Sample Kolmogorov-Smirnov Test</w:t>
            </w:r>
          </w:p>
        </w:tc>
      </w:tr>
      <w:tr w:rsidR="001D65B0" w:rsidRPr="00984B25" w:rsidTr="001D65B0">
        <w:trPr>
          <w:cantSplit/>
          <w:trHeight w:val="437"/>
          <w:jc w:val="center"/>
        </w:trPr>
        <w:tc>
          <w:tcPr>
            <w:tcW w:w="3982" w:type="dxa"/>
            <w:gridSpan w:val="2"/>
            <w:tcBorders>
              <w:top w:val="single" w:sz="18" w:space="0" w:color="000000"/>
              <w:left w:val="single" w:sz="18" w:space="0" w:color="000000"/>
              <w:bottom w:val="single" w:sz="18" w:space="0" w:color="000000"/>
              <w:right w:val="nil"/>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1524" w:type="dxa"/>
            <w:tcBorders>
              <w:top w:val="single" w:sz="18" w:space="0" w:color="000000"/>
              <w:left w:val="single" w:sz="1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Unstandardized Residual</w:t>
            </w:r>
          </w:p>
        </w:tc>
      </w:tr>
      <w:tr w:rsidR="001D65B0" w:rsidRPr="00984B25" w:rsidTr="001D65B0">
        <w:trPr>
          <w:cantSplit/>
          <w:trHeight w:val="213"/>
          <w:jc w:val="center"/>
        </w:trPr>
        <w:tc>
          <w:tcPr>
            <w:tcW w:w="3982" w:type="dxa"/>
            <w:gridSpan w:val="2"/>
            <w:tcBorders>
              <w:top w:val="single" w:sz="18" w:space="0" w:color="000000"/>
              <w:left w:val="single" w:sz="18" w:space="0" w:color="000000"/>
              <w:bottom w:val="nil"/>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N</w:t>
            </w:r>
          </w:p>
        </w:tc>
        <w:tc>
          <w:tcPr>
            <w:tcW w:w="1524" w:type="dxa"/>
            <w:tcBorders>
              <w:top w:val="single" w:sz="18" w:space="0" w:color="000000"/>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100</w:t>
            </w:r>
          </w:p>
        </w:tc>
      </w:tr>
      <w:tr w:rsidR="001D65B0" w:rsidRPr="00984B25" w:rsidTr="001D65B0">
        <w:trPr>
          <w:cantSplit/>
          <w:trHeight w:val="213"/>
          <w:jc w:val="center"/>
        </w:trPr>
        <w:tc>
          <w:tcPr>
            <w:tcW w:w="2507" w:type="dxa"/>
            <w:vMerge w:val="restart"/>
            <w:tcBorders>
              <w:top w:val="nil"/>
              <w:left w:val="single" w:sz="18" w:space="0" w:color="000000"/>
              <w:bottom w:val="nil"/>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Normal Parameters</w:t>
            </w:r>
            <w:r w:rsidRPr="00984B25">
              <w:rPr>
                <w:rFonts w:ascii="Times New Roman" w:eastAsia="Calibri" w:hAnsi="Times New Roman" w:cs="Times New Roman"/>
                <w:color w:val="000000"/>
                <w:sz w:val="18"/>
                <w:szCs w:val="18"/>
                <w:vertAlign w:val="superscript"/>
              </w:rPr>
              <w:t>a,b</w:t>
            </w:r>
          </w:p>
        </w:tc>
        <w:tc>
          <w:tcPr>
            <w:tcW w:w="1475"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Mean</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,0000000</w:t>
            </w:r>
          </w:p>
        </w:tc>
      </w:tr>
      <w:tr w:rsidR="001D65B0" w:rsidRPr="00984B25" w:rsidTr="001D65B0">
        <w:trPr>
          <w:cantSplit/>
          <w:trHeight w:val="97"/>
          <w:jc w:val="center"/>
        </w:trPr>
        <w:tc>
          <w:tcPr>
            <w:tcW w:w="2507" w:type="dxa"/>
            <w:vMerge/>
            <w:tcBorders>
              <w:top w:val="nil"/>
              <w:left w:val="single" w:sz="18" w:space="0" w:color="000000"/>
              <w:bottom w:val="nil"/>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475"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Std. Deviation</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2,13592992</w:t>
            </w:r>
          </w:p>
        </w:tc>
      </w:tr>
      <w:tr w:rsidR="001D65B0" w:rsidRPr="00984B25" w:rsidTr="001D65B0">
        <w:trPr>
          <w:cantSplit/>
          <w:trHeight w:val="213"/>
          <w:jc w:val="center"/>
        </w:trPr>
        <w:tc>
          <w:tcPr>
            <w:tcW w:w="2507" w:type="dxa"/>
            <w:vMerge w:val="restart"/>
            <w:tcBorders>
              <w:top w:val="nil"/>
              <w:left w:val="single" w:sz="18" w:space="0" w:color="000000"/>
              <w:bottom w:val="nil"/>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Most Extreme Differences</w:t>
            </w:r>
          </w:p>
        </w:tc>
        <w:tc>
          <w:tcPr>
            <w:tcW w:w="1475"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Absolute</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,057</w:t>
            </w:r>
          </w:p>
        </w:tc>
      </w:tr>
      <w:tr w:rsidR="001D65B0" w:rsidRPr="00984B25" w:rsidTr="001D65B0">
        <w:trPr>
          <w:cantSplit/>
          <w:trHeight w:val="97"/>
          <w:jc w:val="center"/>
        </w:trPr>
        <w:tc>
          <w:tcPr>
            <w:tcW w:w="2507" w:type="dxa"/>
            <w:vMerge/>
            <w:tcBorders>
              <w:top w:val="nil"/>
              <w:left w:val="single" w:sz="18" w:space="0" w:color="000000"/>
              <w:bottom w:val="nil"/>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475"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Positive</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,030</w:t>
            </w:r>
          </w:p>
        </w:tc>
      </w:tr>
      <w:tr w:rsidR="001D65B0" w:rsidRPr="00984B25" w:rsidTr="001D65B0">
        <w:trPr>
          <w:cantSplit/>
          <w:trHeight w:val="97"/>
          <w:jc w:val="center"/>
        </w:trPr>
        <w:tc>
          <w:tcPr>
            <w:tcW w:w="2507" w:type="dxa"/>
            <w:vMerge/>
            <w:tcBorders>
              <w:top w:val="nil"/>
              <w:left w:val="single" w:sz="18" w:space="0" w:color="000000"/>
              <w:bottom w:val="nil"/>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475"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Negative</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-,057</w:t>
            </w:r>
          </w:p>
        </w:tc>
      </w:tr>
      <w:tr w:rsidR="001D65B0" w:rsidRPr="00984B25" w:rsidTr="001D65B0">
        <w:trPr>
          <w:cantSplit/>
          <w:trHeight w:val="213"/>
          <w:jc w:val="center"/>
        </w:trPr>
        <w:tc>
          <w:tcPr>
            <w:tcW w:w="3982" w:type="dxa"/>
            <w:gridSpan w:val="2"/>
            <w:tcBorders>
              <w:top w:val="nil"/>
              <w:left w:val="single" w:sz="18" w:space="0" w:color="000000"/>
              <w:bottom w:val="nil"/>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Kolmogorov-Smirnov Z</w:t>
            </w:r>
          </w:p>
        </w:tc>
        <w:tc>
          <w:tcPr>
            <w:tcW w:w="1524" w:type="dxa"/>
            <w:tcBorders>
              <w:top w:val="nil"/>
              <w:left w:val="single" w:sz="1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,568</w:t>
            </w:r>
          </w:p>
        </w:tc>
      </w:tr>
      <w:tr w:rsidR="001D65B0" w:rsidRPr="00984B25" w:rsidTr="001D65B0">
        <w:trPr>
          <w:cantSplit/>
          <w:trHeight w:val="223"/>
          <w:jc w:val="center"/>
        </w:trPr>
        <w:tc>
          <w:tcPr>
            <w:tcW w:w="3982" w:type="dxa"/>
            <w:gridSpan w:val="2"/>
            <w:tcBorders>
              <w:top w:val="nil"/>
              <w:left w:val="single" w:sz="18" w:space="0" w:color="000000"/>
              <w:bottom w:val="single" w:sz="18" w:space="0" w:color="000000"/>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Asymp. Sig. (2-tailed)</w:t>
            </w:r>
          </w:p>
        </w:tc>
        <w:tc>
          <w:tcPr>
            <w:tcW w:w="1524" w:type="dxa"/>
            <w:tcBorders>
              <w:top w:val="nil"/>
              <w:left w:val="single" w:sz="1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,903</w:t>
            </w:r>
          </w:p>
        </w:tc>
      </w:tr>
      <w:tr w:rsidR="001D65B0" w:rsidRPr="00984B25" w:rsidTr="001D65B0">
        <w:trPr>
          <w:cantSplit/>
          <w:trHeight w:val="213"/>
          <w:jc w:val="center"/>
        </w:trPr>
        <w:tc>
          <w:tcPr>
            <w:tcW w:w="5506" w:type="dxa"/>
            <w:gridSpan w:val="3"/>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jc w:val="both"/>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 Test distribution is Normal.</w:t>
            </w:r>
          </w:p>
        </w:tc>
      </w:tr>
      <w:tr w:rsidR="001D65B0" w:rsidRPr="00984B25" w:rsidTr="001D65B0">
        <w:trPr>
          <w:cantSplit/>
          <w:trHeight w:val="60"/>
          <w:jc w:val="center"/>
        </w:trPr>
        <w:tc>
          <w:tcPr>
            <w:tcW w:w="5506" w:type="dxa"/>
            <w:gridSpan w:val="3"/>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before="0" w:beforeAutospacing="0" w:after="0" w:afterAutospacing="0" w:line="320" w:lineRule="atLeast"/>
              <w:ind w:left="60" w:right="60"/>
              <w:jc w:val="both"/>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 Calculated from data.</w:t>
            </w:r>
          </w:p>
        </w:tc>
      </w:tr>
    </w:tbl>
    <w:p w:rsidR="001D65B0" w:rsidRDefault="001D65B0" w:rsidP="00F56F0B">
      <w:pPr>
        <w:tabs>
          <w:tab w:val="left" w:pos="1134"/>
        </w:tabs>
        <w:spacing w:before="0" w:beforeAutospacing="0" w:after="0" w:afterAutospacing="0" w:line="240" w:lineRule="auto"/>
        <w:jc w:val="both"/>
        <w:rPr>
          <w:rFonts w:ascii="Times New Roman" w:hAnsi="Times New Roman" w:cs="Times New Roman"/>
          <w:sz w:val="24"/>
          <w:szCs w:val="24"/>
        </w:rPr>
      </w:pPr>
    </w:p>
    <w:p w:rsidR="001D65B0" w:rsidRDefault="001D65B0" w:rsidP="00967D78">
      <w:pPr>
        <w:spacing w:before="0" w:beforeAutospacing="0" w:after="0" w:afterAutospacing="0"/>
        <w:ind w:left="993"/>
        <w:jc w:val="both"/>
        <w:rPr>
          <w:rFonts w:ascii="Times New Roman" w:hAnsi="Times New Roman" w:cs="Times New Roman"/>
          <w:sz w:val="24"/>
          <w:szCs w:val="24"/>
          <w:lang w:val="id-ID"/>
        </w:rPr>
      </w:pPr>
      <w:r w:rsidRPr="00333ADE">
        <w:rPr>
          <w:rFonts w:ascii="Times New Roman" w:hAnsi="Times New Roman" w:cs="Times New Roman"/>
          <w:sz w:val="24"/>
          <w:szCs w:val="24"/>
        </w:rPr>
        <w:t xml:space="preserve">Berdasarkan uji statistik normalitas di atas menunjukan nilai </w:t>
      </w:r>
      <w:r w:rsidRPr="00DD729B">
        <w:rPr>
          <w:rFonts w:ascii="Times New Roman" w:hAnsi="Times New Roman" w:cs="Times New Roman"/>
          <w:i/>
          <w:sz w:val="24"/>
          <w:szCs w:val="24"/>
        </w:rPr>
        <w:t>sig</w:t>
      </w:r>
      <w:r w:rsidRPr="00984B25">
        <w:rPr>
          <w:rFonts w:ascii="Times New Roman" w:hAnsi="Times New Roman" w:cs="Times New Roman"/>
          <w:sz w:val="24"/>
          <w:szCs w:val="24"/>
        </w:rPr>
        <w:t>. (2-</w:t>
      </w:r>
      <w:r w:rsidRPr="00DD729B">
        <w:rPr>
          <w:rFonts w:ascii="Times New Roman" w:hAnsi="Times New Roman" w:cs="Times New Roman"/>
          <w:i/>
          <w:sz w:val="24"/>
          <w:szCs w:val="24"/>
        </w:rPr>
        <w:t>tailed</w:t>
      </w:r>
      <w:r w:rsidRPr="00984B25">
        <w:rPr>
          <w:rFonts w:ascii="Times New Roman" w:hAnsi="Times New Roman" w:cs="Times New Roman"/>
          <w:sz w:val="24"/>
          <w:szCs w:val="24"/>
        </w:rPr>
        <w:t xml:space="preserve">) </w:t>
      </w:r>
      <w:r w:rsidRPr="00333ADE">
        <w:rPr>
          <w:rFonts w:ascii="Times New Roman" w:hAnsi="Times New Roman" w:cs="Times New Roman"/>
          <w:sz w:val="24"/>
          <w:szCs w:val="24"/>
        </w:rPr>
        <w:t xml:space="preserve">sebesar </w:t>
      </w:r>
      <w:r>
        <w:rPr>
          <w:rFonts w:ascii="Times New Roman" w:hAnsi="Times New Roman" w:cs="Times New Roman"/>
          <w:sz w:val="24"/>
          <w:szCs w:val="24"/>
        </w:rPr>
        <w:t xml:space="preserve">0,903 </w:t>
      </w:r>
      <w:r w:rsidRPr="00333ADE">
        <w:rPr>
          <w:rFonts w:ascii="Times New Roman" w:hAnsi="Times New Roman" w:cs="Times New Roman"/>
          <w:sz w:val="24"/>
          <w:szCs w:val="24"/>
        </w:rPr>
        <w:t>&gt; 0,05, sehingga dapat disimpulkan data berdistribusi normal.</w:t>
      </w:r>
    </w:p>
    <w:p w:rsidR="009A2C64" w:rsidRPr="009A2C64" w:rsidRDefault="009A2C64" w:rsidP="00F56F0B">
      <w:pPr>
        <w:tabs>
          <w:tab w:val="left" w:pos="1134"/>
        </w:tabs>
        <w:spacing w:before="0" w:beforeAutospacing="0" w:after="0" w:afterAutospacing="0"/>
        <w:ind w:left="1134"/>
        <w:jc w:val="both"/>
        <w:rPr>
          <w:rFonts w:ascii="Times New Roman" w:hAnsi="Times New Roman" w:cs="Times New Roman"/>
          <w:sz w:val="24"/>
          <w:szCs w:val="24"/>
          <w:lang w:val="id-ID"/>
        </w:rPr>
      </w:pPr>
    </w:p>
    <w:p w:rsidR="00B31D4C" w:rsidRDefault="00B31D4C" w:rsidP="00967D78">
      <w:pPr>
        <w:pStyle w:val="ListParagraph"/>
        <w:numPr>
          <w:ilvl w:val="0"/>
          <w:numId w:val="18"/>
        </w:numPr>
        <w:spacing w:after="0" w:line="360" w:lineRule="auto"/>
        <w:ind w:hanging="294"/>
        <w:jc w:val="both"/>
        <w:rPr>
          <w:rFonts w:ascii="Times New Roman" w:hAnsi="Times New Roman"/>
          <w:b/>
          <w:sz w:val="24"/>
          <w:szCs w:val="24"/>
        </w:rPr>
      </w:pPr>
      <w:r>
        <w:rPr>
          <w:rFonts w:ascii="Times New Roman" w:hAnsi="Times New Roman"/>
          <w:b/>
          <w:sz w:val="24"/>
          <w:szCs w:val="24"/>
        </w:rPr>
        <w:t>Uji Multikolinearitas</w:t>
      </w:r>
    </w:p>
    <w:tbl>
      <w:tblPr>
        <w:tblW w:w="73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3"/>
        <w:gridCol w:w="1397"/>
        <w:gridCol w:w="858"/>
        <w:gridCol w:w="850"/>
        <w:gridCol w:w="1134"/>
        <w:gridCol w:w="660"/>
        <w:gridCol w:w="567"/>
        <w:gridCol w:w="992"/>
        <w:gridCol w:w="660"/>
      </w:tblGrid>
      <w:tr w:rsidR="001D65B0" w:rsidRPr="00984B25" w:rsidTr="001D65B0">
        <w:trPr>
          <w:cantSplit/>
          <w:trHeight w:val="220"/>
          <w:jc w:val="center"/>
        </w:trPr>
        <w:tc>
          <w:tcPr>
            <w:tcW w:w="7341" w:type="dxa"/>
            <w:gridSpan w:val="9"/>
            <w:tcBorders>
              <w:top w:val="nil"/>
              <w:left w:val="nil"/>
              <w:bottom w:val="nil"/>
              <w:right w:val="nil"/>
            </w:tcBorders>
            <w:shd w:val="clear" w:color="auto" w:fill="FFFFFF"/>
            <w:hideMark/>
          </w:tcPr>
          <w:p w:rsidR="00967D78" w:rsidRDefault="00967D78" w:rsidP="00D9611F">
            <w:pPr>
              <w:autoSpaceDE w:val="0"/>
              <w:autoSpaceDN w:val="0"/>
              <w:adjustRightInd w:val="0"/>
              <w:spacing w:after="0" w:line="320" w:lineRule="atLeast"/>
              <w:ind w:left="60" w:right="60"/>
              <w:rPr>
                <w:rFonts w:ascii="Times New Roman" w:eastAsia="Calibri" w:hAnsi="Times New Roman" w:cs="Times New Roman"/>
                <w:b/>
                <w:bCs/>
                <w:color w:val="000000"/>
                <w:sz w:val="18"/>
                <w:szCs w:val="18"/>
                <w:lang w:val="id-ID"/>
              </w:rPr>
            </w:pPr>
          </w:p>
          <w:p w:rsidR="00967D78" w:rsidRDefault="00967D78" w:rsidP="00D9611F">
            <w:pPr>
              <w:autoSpaceDE w:val="0"/>
              <w:autoSpaceDN w:val="0"/>
              <w:adjustRightInd w:val="0"/>
              <w:spacing w:after="0" w:line="320" w:lineRule="atLeast"/>
              <w:ind w:left="60" w:right="60"/>
              <w:rPr>
                <w:rFonts w:ascii="Times New Roman" w:eastAsia="Calibri" w:hAnsi="Times New Roman" w:cs="Times New Roman"/>
                <w:b/>
                <w:bCs/>
                <w:color w:val="000000"/>
                <w:sz w:val="18"/>
                <w:szCs w:val="18"/>
                <w:lang w:val="id-ID"/>
              </w:rPr>
            </w:pPr>
          </w:p>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b/>
                <w:bCs/>
                <w:color w:val="000000"/>
                <w:sz w:val="18"/>
                <w:szCs w:val="18"/>
              </w:rPr>
              <w:t>Coefficients</w:t>
            </w:r>
            <w:r w:rsidRPr="00984B25">
              <w:rPr>
                <w:rFonts w:ascii="Times New Roman" w:eastAsia="Calibri" w:hAnsi="Times New Roman" w:cs="Times New Roman"/>
                <w:b/>
                <w:bCs/>
                <w:color w:val="000000"/>
                <w:sz w:val="18"/>
                <w:szCs w:val="18"/>
                <w:vertAlign w:val="superscript"/>
              </w:rPr>
              <w:t>a</w:t>
            </w:r>
          </w:p>
        </w:tc>
      </w:tr>
      <w:tr w:rsidR="001D65B0" w:rsidRPr="00984B25" w:rsidTr="001D65B0">
        <w:trPr>
          <w:cantSplit/>
          <w:trHeight w:val="441"/>
          <w:jc w:val="center"/>
        </w:trPr>
        <w:tc>
          <w:tcPr>
            <w:tcW w:w="1620" w:type="dxa"/>
            <w:gridSpan w:val="2"/>
            <w:vMerge w:val="restart"/>
            <w:tcBorders>
              <w:top w:val="single" w:sz="18" w:space="0" w:color="000000"/>
              <w:left w:val="single" w:sz="18" w:space="0" w:color="000000"/>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Model</w:t>
            </w:r>
          </w:p>
        </w:tc>
        <w:tc>
          <w:tcPr>
            <w:tcW w:w="170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Unstandardized Coefficients</w:t>
            </w:r>
          </w:p>
        </w:tc>
        <w:tc>
          <w:tcPr>
            <w:tcW w:w="1134" w:type="dxa"/>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Standardized Coefficients</w:t>
            </w:r>
          </w:p>
        </w:tc>
        <w:tc>
          <w:tcPr>
            <w:tcW w:w="66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T</w:t>
            </w:r>
          </w:p>
        </w:tc>
        <w:tc>
          <w:tcPr>
            <w:tcW w:w="56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Sig.</w:t>
            </w:r>
          </w:p>
        </w:tc>
        <w:tc>
          <w:tcPr>
            <w:tcW w:w="1652"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Collinearity Statistics</w:t>
            </w:r>
          </w:p>
        </w:tc>
      </w:tr>
      <w:tr w:rsidR="001D65B0" w:rsidRPr="00984B25" w:rsidTr="001D65B0">
        <w:trPr>
          <w:cantSplit/>
          <w:trHeight w:val="99"/>
          <w:jc w:val="center"/>
        </w:trPr>
        <w:tc>
          <w:tcPr>
            <w:tcW w:w="1620" w:type="dxa"/>
            <w:gridSpan w:val="2"/>
            <w:vMerge/>
            <w:tcBorders>
              <w:top w:val="single" w:sz="18" w:space="0" w:color="000000"/>
              <w:left w:val="single" w:sz="18" w:space="0" w:color="000000"/>
              <w:bottom w:val="nil"/>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858" w:type="dxa"/>
            <w:tcBorders>
              <w:top w:val="single" w:sz="8" w:space="0" w:color="000000"/>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w:t>
            </w:r>
          </w:p>
        </w:tc>
        <w:tc>
          <w:tcPr>
            <w:tcW w:w="850" w:type="dxa"/>
            <w:tcBorders>
              <w:top w:val="single" w:sz="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Std. Error</w:t>
            </w:r>
          </w:p>
        </w:tc>
        <w:tc>
          <w:tcPr>
            <w:tcW w:w="1134" w:type="dxa"/>
            <w:tcBorders>
              <w:top w:val="single" w:sz="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Beta</w:t>
            </w:r>
          </w:p>
        </w:tc>
        <w:tc>
          <w:tcPr>
            <w:tcW w:w="660" w:type="dxa"/>
            <w:vMerge/>
            <w:tcBorders>
              <w:top w:val="single" w:sz="18" w:space="0" w:color="000000"/>
              <w:left w:val="single" w:sz="8" w:space="0" w:color="000000"/>
              <w:bottom w:val="single" w:sz="8" w:space="0" w:color="000000"/>
              <w:right w:val="single" w:sz="8" w:space="0" w:color="000000"/>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567" w:type="dxa"/>
            <w:vMerge/>
            <w:tcBorders>
              <w:top w:val="single" w:sz="18" w:space="0" w:color="000000"/>
              <w:left w:val="single" w:sz="8" w:space="0" w:color="000000"/>
              <w:bottom w:val="single" w:sz="8" w:space="0" w:color="000000"/>
              <w:right w:val="single" w:sz="8" w:space="0" w:color="000000"/>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Tolerance</w:t>
            </w:r>
          </w:p>
        </w:tc>
        <w:tc>
          <w:tcPr>
            <w:tcW w:w="660" w:type="dxa"/>
            <w:tcBorders>
              <w:top w:val="single" w:sz="8" w:space="0" w:color="000000"/>
              <w:left w:val="single" w:sz="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VIF</w:t>
            </w:r>
          </w:p>
        </w:tc>
      </w:tr>
      <w:tr w:rsidR="001D65B0" w:rsidRPr="00984B25" w:rsidTr="001D65B0">
        <w:trPr>
          <w:cantSplit/>
          <w:trHeight w:val="210"/>
          <w:jc w:val="center"/>
        </w:trPr>
        <w:tc>
          <w:tcPr>
            <w:tcW w:w="22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w:t>
            </w:r>
          </w:p>
        </w:tc>
        <w:tc>
          <w:tcPr>
            <w:tcW w:w="1397" w:type="dxa"/>
            <w:tcBorders>
              <w:top w:val="single" w:sz="18" w:space="0" w:color="000000"/>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(Constant)</w:t>
            </w:r>
          </w:p>
        </w:tc>
        <w:tc>
          <w:tcPr>
            <w:tcW w:w="858" w:type="dxa"/>
            <w:tcBorders>
              <w:top w:val="single" w:sz="18" w:space="0" w:color="000000"/>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2,515</w:t>
            </w:r>
          </w:p>
        </w:tc>
        <w:tc>
          <w:tcPr>
            <w:tcW w:w="85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3,310</w:t>
            </w:r>
          </w:p>
        </w:tc>
        <w:tc>
          <w:tcPr>
            <w:tcW w:w="1134" w:type="dxa"/>
            <w:tcBorders>
              <w:top w:val="single" w:sz="18" w:space="0" w:color="000000"/>
              <w:left w:val="single" w:sz="8" w:space="0" w:color="000000"/>
              <w:bottom w:val="nil"/>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,760</w:t>
            </w:r>
          </w:p>
        </w:tc>
        <w:tc>
          <w:tcPr>
            <w:tcW w:w="567"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,449</w:t>
            </w:r>
          </w:p>
        </w:tc>
        <w:tc>
          <w:tcPr>
            <w:tcW w:w="992" w:type="dxa"/>
            <w:tcBorders>
              <w:top w:val="single" w:sz="18" w:space="0" w:color="000000"/>
              <w:left w:val="single" w:sz="8" w:space="0" w:color="000000"/>
              <w:bottom w:val="nil"/>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single" w:sz="18" w:space="0" w:color="000000"/>
              <w:left w:val="single" w:sz="8" w:space="0" w:color="000000"/>
              <w:bottom w:val="nil"/>
              <w:right w:val="single" w:sz="1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r>
      <w:tr w:rsidR="001D65B0" w:rsidRPr="00984B25" w:rsidTr="001D65B0">
        <w:trPr>
          <w:cantSplit/>
          <w:trHeight w:val="99"/>
          <w:jc w:val="center"/>
        </w:trPr>
        <w:tc>
          <w:tcPr>
            <w:tcW w:w="223"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397"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Promosi</w:t>
            </w:r>
          </w:p>
        </w:tc>
        <w:tc>
          <w:tcPr>
            <w:tcW w:w="858" w:type="dxa"/>
            <w:tcBorders>
              <w:top w:val="nil"/>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,189</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,062</w:t>
            </w:r>
          </w:p>
        </w:tc>
        <w:tc>
          <w:tcPr>
            <w:tcW w:w="1134"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,273</w:t>
            </w:r>
          </w:p>
        </w:tc>
        <w:tc>
          <w:tcPr>
            <w:tcW w:w="66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3,065</w:t>
            </w:r>
          </w:p>
        </w:tc>
        <w:tc>
          <w:tcPr>
            <w:tcW w:w="567"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,003</w:t>
            </w:r>
          </w:p>
        </w:tc>
        <w:tc>
          <w:tcPr>
            <w:tcW w:w="992"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,858</w:t>
            </w:r>
          </w:p>
        </w:tc>
        <w:tc>
          <w:tcPr>
            <w:tcW w:w="660" w:type="dxa"/>
            <w:tcBorders>
              <w:top w:val="nil"/>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1,165</w:t>
            </w:r>
          </w:p>
        </w:tc>
      </w:tr>
      <w:tr w:rsidR="001D65B0" w:rsidRPr="00984B25" w:rsidTr="001D65B0">
        <w:trPr>
          <w:cantSplit/>
          <w:trHeight w:val="99"/>
          <w:jc w:val="center"/>
        </w:trPr>
        <w:tc>
          <w:tcPr>
            <w:tcW w:w="223"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397"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Kepercayaan</w:t>
            </w:r>
          </w:p>
        </w:tc>
        <w:tc>
          <w:tcPr>
            <w:tcW w:w="858" w:type="dxa"/>
            <w:tcBorders>
              <w:top w:val="nil"/>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,359</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,091</w:t>
            </w:r>
          </w:p>
        </w:tc>
        <w:tc>
          <w:tcPr>
            <w:tcW w:w="1134"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,343</w:t>
            </w:r>
          </w:p>
        </w:tc>
        <w:tc>
          <w:tcPr>
            <w:tcW w:w="66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3,945</w:t>
            </w:r>
          </w:p>
        </w:tc>
        <w:tc>
          <w:tcPr>
            <w:tcW w:w="567"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,000</w:t>
            </w:r>
          </w:p>
        </w:tc>
        <w:tc>
          <w:tcPr>
            <w:tcW w:w="992"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,899</w:t>
            </w:r>
          </w:p>
        </w:tc>
        <w:tc>
          <w:tcPr>
            <w:tcW w:w="660" w:type="dxa"/>
            <w:tcBorders>
              <w:top w:val="nil"/>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1,113</w:t>
            </w:r>
          </w:p>
        </w:tc>
      </w:tr>
      <w:tr w:rsidR="001D65B0" w:rsidRPr="00984B25" w:rsidTr="001D65B0">
        <w:trPr>
          <w:cantSplit/>
          <w:trHeight w:val="99"/>
          <w:jc w:val="center"/>
        </w:trPr>
        <w:tc>
          <w:tcPr>
            <w:tcW w:w="223"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397" w:type="dxa"/>
            <w:tcBorders>
              <w:top w:val="nil"/>
              <w:left w:val="nil"/>
              <w:bottom w:val="single" w:sz="18" w:space="0" w:color="000000"/>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KesadaranMerek</w:t>
            </w:r>
          </w:p>
        </w:tc>
        <w:tc>
          <w:tcPr>
            <w:tcW w:w="858" w:type="dxa"/>
            <w:tcBorders>
              <w:top w:val="nil"/>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,149</w:t>
            </w:r>
          </w:p>
        </w:tc>
        <w:tc>
          <w:tcPr>
            <w:tcW w:w="850"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,061</w:t>
            </w:r>
          </w:p>
        </w:tc>
        <w:tc>
          <w:tcPr>
            <w:tcW w:w="1134"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,208</w:t>
            </w:r>
          </w:p>
        </w:tc>
        <w:tc>
          <w:tcPr>
            <w:tcW w:w="660"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2,420</w:t>
            </w:r>
          </w:p>
        </w:tc>
        <w:tc>
          <w:tcPr>
            <w:tcW w:w="567"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,017</w:t>
            </w:r>
          </w:p>
        </w:tc>
        <w:tc>
          <w:tcPr>
            <w:tcW w:w="992"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,918</w:t>
            </w:r>
          </w:p>
        </w:tc>
        <w:tc>
          <w:tcPr>
            <w:tcW w:w="660" w:type="dxa"/>
            <w:tcBorders>
              <w:top w:val="nil"/>
              <w:left w:val="single" w:sz="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1,089</w:t>
            </w:r>
          </w:p>
        </w:tc>
      </w:tr>
      <w:tr w:rsidR="001D65B0" w:rsidRPr="00984B25" w:rsidTr="001D65B0">
        <w:trPr>
          <w:cantSplit/>
          <w:trHeight w:val="220"/>
          <w:jc w:val="center"/>
        </w:trPr>
        <w:tc>
          <w:tcPr>
            <w:tcW w:w="7341" w:type="dxa"/>
            <w:gridSpan w:val="9"/>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 Dependent Variable: KeputusanPembelian</w:t>
            </w:r>
          </w:p>
        </w:tc>
      </w:tr>
    </w:tbl>
    <w:p w:rsidR="001D65B0" w:rsidRDefault="001D65B0" w:rsidP="00F56F0B">
      <w:pPr>
        <w:spacing w:before="0" w:beforeAutospacing="0" w:after="0" w:afterAutospacing="0" w:line="240" w:lineRule="auto"/>
        <w:ind w:left="720" w:firstLine="720"/>
        <w:jc w:val="both"/>
        <w:rPr>
          <w:rFonts w:ascii="Times New Roman" w:hAnsi="Times New Roman" w:cs="Times New Roman"/>
          <w:sz w:val="24"/>
          <w:szCs w:val="24"/>
        </w:rPr>
      </w:pPr>
    </w:p>
    <w:p w:rsidR="001D65B0" w:rsidRDefault="001D65B0" w:rsidP="00967D78">
      <w:pPr>
        <w:spacing w:before="0" w:beforeAutospacing="0" w:after="0" w:afterAutospacing="0"/>
        <w:ind w:left="709"/>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Pr="00984B25">
        <w:rPr>
          <w:rFonts w:ascii="Times New Roman" w:hAnsi="Times New Roman" w:cs="Times New Roman"/>
          <w:sz w:val="24"/>
          <w:szCs w:val="24"/>
        </w:rPr>
        <w:t xml:space="preserve">diatas terlihat bahwa nilai </w:t>
      </w:r>
      <w:r w:rsidRPr="00984B25">
        <w:rPr>
          <w:rFonts w:ascii="Times New Roman" w:hAnsi="Times New Roman" w:cs="Times New Roman"/>
          <w:i/>
          <w:iCs/>
          <w:sz w:val="24"/>
          <w:szCs w:val="24"/>
        </w:rPr>
        <w:t xml:space="preserve">tolerance </w:t>
      </w:r>
      <w:r w:rsidRPr="009A451A">
        <w:rPr>
          <w:rFonts w:ascii="Times New Roman" w:hAnsi="Times New Roman" w:cs="Times New Roman"/>
          <w:sz w:val="24"/>
          <w:szCs w:val="24"/>
        </w:rPr>
        <w:t>≥ 0,1</w:t>
      </w:r>
      <w:r>
        <w:rPr>
          <w:rFonts w:ascii="Times New Roman" w:hAnsi="Times New Roman" w:cs="Times New Roman"/>
          <w:sz w:val="24"/>
          <w:szCs w:val="24"/>
        </w:rPr>
        <w:t xml:space="preserve"> </w:t>
      </w:r>
      <w:r w:rsidRPr="00984B25">
        <w:rPr>
          <w:rFonts w:ascii="Times New Roman" w:hAnsi="Times New Roman" w:cs="Times New Roman"/>
          <w:sz w:val="24"/>
          <w:szCs w:val="24"/>
        </w:rPr>
        <w:t xml:space="preserve">dan nilai </w:t>
      </w:r>
      <w:r w:rsidRPr="00984B25">
        <w:rPr>
          <w:rFonts w:ascii="Times New Roman" w:hAnsi="Times New Roman" w:cs="Times New Roman"/>
          <w:i/>
          <w:iCs/>
          <w:sz w:val="24"/>
          <w:szCs w:val="24"/>
        </w:rPr>
        <w:t xml:space="preserve">variance inflation factor </w:t>
      </w:r>
      <w:r w:rsidRPr="00984B25">
        <w:rPr>
          <w:rFonts w:ascii="Times New Roman" w:hAnsi="Times New Roman" w:cs="Times New Roman"/>
          <w:sz w:val="24"/>
          <w:szCs w:val="24"/>
        </w:rPr>
        <w:t xml:space="preserve">(VIF) </w:t>
      </w:r>
      <w:r>
        <w:rPr>
          <w:rFonts w:ascii="Times New Roman" w:hAnsi="Times New Roman" w:cs="Times New Roman"/>
          <w:sz w:val="24"/>
          <w:szCs w:val="24"/>
        </w:rPr>
        <w:t>≤ 10/10,00</w:t>
      </w:r>
      <w:r w:rsidRPr="00984B25">
        <w:rPr>
          <w:rFonts w:ascii="Times New Roman" w:hAnsi="Times New Roman" w:cs="Times New Roman"/>
          <w:sz w:val="24"/>
          <w:szCs w:val="24"/>
        </w:rPr>
        <w:t xml:space="preserve"> untuk setiap variabel, yang ditunjukkan dengan nilai </w:t>
      </w:r>
      <w:r w:rsidRPr="00984B25">
        <w:rPr>
          <w:rFonts w:ascii="Times New Roman" w:hAnsi="Times New Roman" w:cs="Times New Roman"/>
          <w:i/>
          <w:iCs/>
          <w:sz w:val="24"/>
          <w:szCs w:val="24"/>
        </w:rPr>
        <w:t xml:space="preserve">tolerance </w:t>
      </w:r>
      <w:r w:rsidRPr="00984B25">
        <w:rPr>
          <w:rFonts w:ascii="Times New Roman" w:hAnsi="Times New Roman" w:cs="Times New Roman"/>
          <w:iCs/>
          <w:sz w:val="24"/>
          <w:szCs w:val="24"/>
        </w:rPr>
        <w:t>promosi</w:t>
      </w:r>
      <w:r w:rsidRPr="00984B25">
        <w:rPr>
          <w:rFonts w:ascii="Times New Roman" w:hAnsi="Times New Roman" w:cs="Times New Roman"/>
          <w:sz w:val="24"/>
          <w:szCs w:val="24"/>
        </w:rPr>
        <w:t xml:space="preserve"> sebesar 0,858, kepercayaan</w:t>
      </w:r>
      <w:r>
        <w:rPr>
          <w:rFonts w:ascii="Times New Roman" w:hAnsi="Times New Roman" w:cs="Times New Roman"/>
          <w:sz w:val="24"/>
          <w:szCs w:val="24"/>
        </w:rPr>
        <w:t xml:space="preserve"> sebesar</w:t>
      </w:r>
      <w:r w:rsidRPr="00984B25">
        <w:rPr>
          <w:rFonts w:ascii="Times New Roman" w:hAnsi="Times New Roman" w:cs="Times New Roman"/>
          <w:sz w:val="24"/>
          <w:szCs w:val="24"/>
        </w:rPr>
        <w:t xml:space="preserve"> 0,899, dan kesadaran merek sebesar 0,918. Selain itu nilai VIF untuk promosi sebesar 1</w:t>
      </w:r>
      <w:r>
        <w:rPr>
          <w:rFonts w:ascii="Times New Roman" w:hAnsi="Times New Roman" w:cs="Times New Roman"/>
          <w:sz w:val="24"/>
          <w:szCs w:val="24"/>
        </w:rPr>
        <w:t>,165, kepercayaan sebesar 1,113</w:t>
      </w:r>
      <w:r w:rsidRPr="00984B25">
        <w:rPr>
          <w:rFonts w:ascii="Times New Roman" w:hAnsi="Times New Roman" w:cs="Times New Roman"/>
          <w:sz w:val="24"/>
          <w:szCs w:val="24"/>
        </w:rPr>
        <w:t xml:space="preserve"> dan kesadaran merek sebesar 1,089. </w:t>
      </w:r>
      <w:r w:rsidRPr="009A451A">
        <w:rPr>
          <w:rFonts w:ascii="Times New Roman" w:hAnsi="Times New Roman" w:cs="Times New Roman"/>
          <w:sz w:val="24"/>
          <w:szCs w:val="24"/>
        </w:rPr>
        <w:t>karena variabel independen memiliki nilai tolerance lebih besar dari 0,1 dan</w:t>
      </w:r>
      <w:r>
        <w:rPr>
          <w:rFonts w:ascii="Times New Roman" w:hAnsi="Times New Roman" w:cs="Times New Roman"/>
          <w:sz w:val="24"/>
          <w:szCs w:val="24"/>
        </w:rPr>
        <w:t xml:space="preserve"> nilai VIF kurang dari 10/10,00 d</w:t>
      </w:r>
      <w:r w:rsidRPr="00984B25">
        <w:rPr>
          <w:rFonts w:ascii="Times New Roman" w:hAnsi="Times New Roman" w:cs="Times New Roman"/>
          <w:sz w:val="24"/>
          <w:szCs w:val="24"/>
        </w:rPr>
        <w:t xml:space="preserve">engan demikian, dapat disimpulkan bahwa model persamaan regresi tidak terdapat </w:t>
      </w:r>
      <w:r w:rsidRPr="00DD729B">
        <w:rPr>
          <w:rFonts w:ascii="Times New Roman" w:hAnsi="Times New Roman" w:cs="Times New Roman"/>
          <w:i/>
          <w:sz w:val="24"/>
          <w:szCs w:val="24"/>
        </w:rPr>
        <w:t>problem multiko</w:t>
      </w:r>
      <w:r w:rsidRPr="00984B25">
        <w:rPr>
          <w:rFonts w:ascii="Times New Roman" w:hAnsi="Times New Roman" w:cs="Times New Roman"/>
          <w:sz w:val="24"/>
          <w:szCs w:val="24"/>
        </w:rPr>
        <w:t xml:space="preserve"> dan dapat digunakan dalam penelitian ini.</w:t>
      </w:r>
    </w:p>
    <w:p w:rsidR="00F56F0B" w:rsidRPr="001D65B0" w:rsidRDefault="00F56F0B" w:rsidP="00F56F0B">
      <w:pPr>
        <w:spacing w:before="0" w:beforeAutospacing="0" w:after="0" w:afterAutospacing="0"/>
        <w:ind w:left="720" w:firstLine="720"/>
        <w:jc w:val="both"/>
        <w:rPr>
          <w:rFonts w:ascii="Times New Roman" w:hAnsi="Times New Roman" w:cs="Times New Roman"/>
          <w:sz w:val="24"/>
          <w:szCs w:val="24"/>
        </w:rPr>
      </w:pPr>
    </w:p>
    <w:p w:rsidR="00B31D4C" w:rsidRDefault="00B31D4C" w:rsidP="00967D78">
      <w:pPr>
        <w:pStyle w:val="ListParagraph"/>
        <w:numPr>
          <w:ilvl w:val="0"/>
          <w:numId w:val="18"/>
        </w:numPr>
        <w:spacing w:after="0" w:line="360" w:lineRule="auto"/>
        <w:ind w:hanging="294"/>
        <w:jc w:val="both"/>
        <w:rPr>
          <w:rFonts w:ascii="Times New Roman" w:hAnsi="Times New Roman"/>
          <w:b/>
          <w:sz w:val="24"/>
          <w:szCs w:val="24"/>
        </w:rPr>
      </w:pPr>
      <w:r>
        <w:rPr>
          <w:rFonts w:ascii="Times New Roman" w:hAnsi="Times New Roman"/>
          <w:b/>
          <w:sz w:val="24"/>
          <w:szCs w:val="24"/>
        </w:rPr>
        <w:t>Uji Heterokedastisitas</w:t>
      </w:r>
    </w:p>
    <w:p w:rsidR="001D65B0" w:rsidRDefault="00E539E5" w:rsidP="001D65B0">
      <w:pPr>
        <w:pStyle w:val="ListParagraph"/>
        <w:spacing w:after="0" w:line="360" w:lineRule="auto"/>
        <w:jc w:val="center"/>
        <w:rPr>
          <w:rFonts w:ascii="Times New Roman" w:eastAsia="Calibri" w:hAnsi="Times New Roman"/>
          <w:noProof/>
          <w:sz w:val="24"/>
          <w:szCs w:val="24"/>
        </w:rPr>
      </w:pPr>
      <w:r>
        <w:rPr>
          <w:rFonts w:ascii="Times New Roman" w:eastAsia="Calibri" w:hAnsi="Times New Roman"/>
          <w:noProof/>
          <w:sz w:val="24"/>
          <w:szCs w:val="24"/>
          <w:lang w:val="id-ID" w:eastAsia="id-ID"/>
        </w:rPr>
        <w:drawing>
          <wp:inline distT="0" distB="0" distL="0" distR="0">
            <wp:extent cx="3079750" cy="202692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79750" cy="2026920"/>
                    </a:xfrm>
                    <a:prstGeom prst="rect">
                      <a:avLst/>
                    </a:prstGeom>
                    <a:noFill/>
                    <a:ln w="9525">
                      <a:noFill/>
                      <a:miter lim="800000"/>
                      <a:headEnd/>
                      <a:tailEnd/>
                    </a:ln>
                  </pic:spPr>
                </pic:pic>
              </a:graphicData>
            </a:graphic>
          </wp:inline>
        </w:drawing>
      </w:r>
    </w:p>
    <w:p w:rsidR="001D65B0" w:rsidRDefault="001D65B0" w:rsidP="00967D78">
      <w:pPr>
        <w:spacing w:before="0" w:beforeAutospacing="0" w:after="0" w:afterAutospacing="0"/>
        <w:ind w:left="720"/>
        <w:jc w:val="both"/>
        <w:rPr>
          <w:rFonts w:ascii="Times New Roman" w:hAnsi="Times New Roman" w:cs="Times New Roman"/>
          <w:sz w:val="24"/>
          <w:szCs w:val="24"/>
          <w:lang w:val="id-ID"/>
        </w:rPr>
      </w:pPr>
      <w:proofErr w:type="gramStart"/>
      <w:r w:rsidRPr="00984B25">
        <w:rPr>
          <w:rFonts w:ascii="Times New Roman" w:hAnsi="Times New Roman" w:cs="Times New Roman"/>
          <w:sz w:val="24"/>
          <w:szCs w:val="24"/>
        </w:rPr>
        <w:t>Berd</w:t>
      </w:r>
      <w:r>
        <w:rPr>
          <w:rFonts w:ascii="Times New Roman" w:hAnsi="Times New Roman" w:cs="Times New Roman"/>
          <w:sz w:val="24"/>
          <w:szCs w:val="24"/>
        </w:rPr>
        <w:t xml:space="preserve">asarkan gambar </w:t>
      </w:r>
      <w:r w:rsidRPr="00984B25">
        <w:rPr>
          <w:rFonts w:ascii="Times New Roman" w:hAnsi="Times New Roman" w:cs="Times New Roman"/>
          <w:sz w:val="24"/>
          <w:szCs w:val="24"/>
        </w:rPr>
        <w:t xml:space="preserve">grafik </w:t>
      </w:r>
      <w:r w:rsidRPr="00984B25">
        <w:rPr>
          <w:rFonts w:ascii="Times New Roman" w:hAnsi="Times New Roman" w:cs="Times New Roman"/>
          <w:i/>
          <w:iCs/>
          <w:sz w:val="24"/>
          <w:szCs w:val="24"/>
        </w:rPr>
        <w:t xml:space="preserve">scatterplot </w:t>
      </w:r>
      <w:r w:rsidRPr="00984B25">
        <w:rPr>
          <w:rFonts w:ascii="Times New Roman" w:hAnsi="Times New Roman" w:cs="Times New Roman"/>
          <w:sz w:val="24"/>
          <w:szCs w:val="24"/>
        </w:rPr>
        <w:t>menunjukkan bahwa</w:t>
      </w:r>
      <w:r>
        <w:rPr>
          <w:rFonts w:ascii="Times New Roman" w:hAnsi="Times New Roman" w:cs="Times New Roman"/>
          <w:sz w:val="24"/>
          <w:szCs w:val="24"/>
        </w:rPr>
        <w:t xml:space="preserve"> terlihat titik-titik menyebar secara acak (</w:t>
      </w:r>
      <w:r w:rsidRPr="00AB6974">
        <w:rPr>
          <w:rFonts w:ascii="Times New Roman" w:hAnsi="Times New Roman" w:cs="Times New Roman"/>
          <w:i/>
          <w:sz w:val="24"/>
          <w:szCs w:val="24"/>
        </w:rPr>
        <w:t>rondom</w:t>
      </w:r>
      <w:r>
        <w:rPr>
          <w:rFonts w:ascii="Times New Roman" w:hAnsi="Times New Roman" w:cs="Times New Roman"/>
          <w:sz w:val="24"/>
          <w:szCs w:val="24"/>
        </w:rPr>
        <w:t xml:space="preserve">) baik di atas maupun di bawah angka 0 pada </w:t>
      </w:r>
      <w:r>
        <w:rPr>
          <w:rFonts w:ascii="Times New Roman" w:hAnsi="Times New Roman" w:cs="Times New Roman"/>
          <w:sz w:val="24"/>
          <w:szCs w:val="24"/>
        </w:rPr>
        <w:lastRenderedPageBreak/>
        <w:t>sumbu Y. hal ini dapat disimpulkan bahwa tidak terjadi heteroskedastisitas pada model regresi.</w:t>
      </w:r>
      <w:proofErr w:type="gramEnd"/>
    </w:p>
    <w:p w:rsidR="00967D78" w:rsidRPr="00967D78" w:rsidRDefault="00967D78" w:rsidP="00967D78">
      <w:pPr>
        <w:spacing w:before="0" w:beforeAutospacing="0" w:after="0" w:afterAutospacing="0"/>
        <w:ind w:left="720"/>
        <w:jc w:val="both"/>
        <w:rPr>
          <w:rFonts w:ascii="Times New Roman" w:hAnsi="Times New Roman" w:cs="Times New Roman"/>
          <w:sz w:val="24"/>
          <w:szCs w:val="24"/>
          <w:lang w:val="id-ID"/>
        </w:rPr>
      </w:pPr>
    </w:p>
    <w:p w:rsidR="00B31D4C" w:rsidRDefault="00B31D4C" w:rsidP="00967D78">
      <w:pPr>
        <w:pStyle w:val="ListParagraph"/>
        <w:numPr>
          <w:ilvl w:val="0"/>
          <w:numId w:val="18"/>
        </w:numPr>
        <w:spacing w:after="0" w:line="360" w:lineRule="auto"/>
        <w:ind w:hanging="294"/>
        <w:jc w:val="both"/>
        <w:rPr>
          <w:rFonts w:ascii="Times New Roman" w:hAnsi="Times New Roman"/>
          <w:b/>
          <w:sz w:val="24"/>
          <w:szCs w:val="24"/>
        </w:rPr>
      </w:pPr>
      <w:r>
        <w:rPr>
          <w:rFonts w:ascii="Times New Roman" w:hAnsi="Times New Roman"/>
          <w:b/>
          <w:sz w:val="24"/>
          <w:szCs w:val="24"/>
        </w:rPr>
        <w:t>Uji Regresi Linier Berganda</w:t>
      </w:r>
    </w:p>
    <w:tbl>
      <w:tblPr>
        <w:tblW w:w="63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6"/>
        <w:gridCol w:w="1417"/>
        <w:gridCol w:w="993"/>
        <w:gridCol w:w="850"/>
        <w:gridCol w:w="1134"/>
        <w:gridCol w:w="851"/>
        <w:gridCol w:w="850"/>
      </w:tblGrid>
      <w:tr w:rsidR="001D65B0" w:rsidRPr="000B3BDB" w:rsidTr="001D65B0">
        <w:trPr>
          <w:cantSplit/>
          <w:jc w:val="center"/>
        </w:trPr>
        <w:tc>
          <w:tcPr>
            <w:tcW w:w="6331" w:type="dxa"/>
            <w:gridSpan w:val="7"/>
            <w:tcBorders>
              <w:top w:val="nil"/>
              <w:left w:val="nil"/>
              <w:bottom w:val="nil"/>
              <w:right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b/>
                <w:bCs/>
                <w:color w:val="000000"/>
                <w:sz w:val="18"/>
                <w:szCs w:val="18"/>
              </w:rPr>
              <w:t>Coefficients</w:t>
            </w:r>
            <w:r w:rsidRPr="00A66271">
              <w:rPr>
                <w:rFonts w:ascii="Times New Roman" w:eastAsia="Calibri" w:hAnsi="Times New Roman" w:cs="Times New Roman"/>
                <w:b/>
                <w:bCs/>
                <w:color w:val="000000"/>
                <w:sz w:val="18"/>
                <w:szCs w:val="18"/>
                <w:vertAlign w:val="superscript"/>
              </w:rPr>
              <w:t>a</w:t>
            </w:r>
          </w:p>
        </w:tc>
      </w:tr>
      <w:tr w:rsidR="001D65B0" w:rsidRPr="000B3BDB" w:rsidTr="001D65B0">
        <w:trPr>
          <w:cantSplit/>
          <w:jc w:val="center"/>
        </w:trPr>
        <w:tc>
          <w:tcPr>
            <w:tcW w:w="1653" w:type="dxa"/>
            <w:gridSpan w:val="2"/>
            <w:vMerge w:val="restart"/>
            <w:tcBorders>
              <w:top w:val="single" w:sz="16" w:space="0" w:color="000000"/>
              <w:left w:val="single" w:sz="16" w:space="0" w:color="000000"/>
              <w:bottom w:val="nil"/>
              <w:right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Model</w:t>
            </w:r>
          </w:p>
        </w:tc>
        <w:tc>
          <w:tcPr>
            <w:tcW w:w="1843" w:type="dxa"/>
            <w:gridSpan w:val="2"/>
            <w:tcBorders>
              <w:top w:val="single" w:sz="16" w:space="0" w:color="000000"/>
              <w:lef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Unstandardized Coefficients</w:t>
            </w:r>
          </w:p>
        </w:tc>
        <w:tc>
          <w:tcPr>
            <w:tcW w:w="1134" w:type="dxa"/>
            <w:tcBorders>
              <w:top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Standardized Coefficients</w:t>
            </w:r>
          </w:p>
        </w:tc>
        <w:tc>
          <w:tcPr>
            <w:tcW w:w="851" w:type="dxa"/>
            <w:vMerge w:val="restart"/>
            <w:tcBorders>
              <w:top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T</w:t>
            </w:r>
          </w:p>
        </w:tc>
        <w:tc>
          <w:tcPr>
            <w:tcW w:w="850" w:type="dxa"/>
            <w:vMerge w:val="restart"/>
            <w:tcBorders>
              <w:top w:val="single" w:sz="16" w:space="0" w:color="000000"/>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Sig.</w:t>
            </w:r>
          </w:p>
        </w:tc>
      </w:tr>
      <w:tr w:rsidR="001D65B0" w:rsidRPr="000B3BDB" w:rsidTr="001D65B0">
        <w:trPr>
          <w:cantSplit/>
          <w:trHeight w:val="262"/>
          <w:jc w:val="center"/>
        </w:trPr>
        <w:tc>
          <w:tcPr>
            <w:tcW w:w="1653" w:type="dxa"/>
            <w:gridSpan w:val="2"/>
            <w:vMerge/>
            <w:tcBorders>
              <w:top w:val="single" w:sz="16" w:space="0" w:color="000000"/>
              <w:left w:val="single" w:sz="16" w:space="0" w:color="000000"/>
              <w:bottom w:val="nil"/>
              <w:right w:val="nil"/>
            </w:tcBorders>
            <w:shd w:val="clear" w:color="auto" w:fill="FFFFFF"/>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c>
          <w:tcPr>
            <w:tcW w:w="993" w:type="dxa"/>
            <w:tcBorders>
              <w:left w:val="single" w:sz="16" w:space="0" w:color="000000"/>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B</w:t>
            </w:r>
          </w:p>
        </w:tc>
        <w:tc>
          <w:tcPr>
            <w:tcW w:w="850" w:type="dxa"/>
            <w:tcBorders>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Std. Error</w:t>
            </w:r>
          </w:p>
        </w:tc>
        <w:tc>
          <w:tcPr>
            <w:tcW w:w="1134" w:type="dxa"/>
            <w:tcBorders>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Beta</w:t>
            </w:r>
          </w:p>
        </w:tc>
        <w:tc>
          <w:tcPr>
            <w:tcW w:w="851" w:type="dxa"/>
            <w:vMerge/>
            <w:tcBorders>
              <w:top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c>
          <w:tcPr>
            <w:tcW w:w="850" w:type="dxa"/>
            <w:vMerge/>
            <w:tcBorders>
              <w:top w:val="single" w:sz="16" w:space="0" w:color="000000"/>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r>
      <w:tr w:rsidR="001D65B0" w:rsidRPr="000B3BDB" w:rsidTr="001D65B0">
        <w:trPr>
          <w:cantSplit/>
          <w:jc w:val="center"/>
        </w:trPr>
        <w:tc>
          <w:tcPr>
            <w:tcW w:w="236" w:type="dxa"/>
            <w:vMerge w:val="restart"/>
            <w:tcBorders>
              <w:top w:val="single" w:sz="16" w:space="0" w:color="000000"/>
              <w:left w:val="single" w:sz="16" w:space="0" w:color="000000"/>
              <w:bottom w:val="single" w:sz="16" w:space="0" w:color="000000"/>
              <w:right w:val="nil"/>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1</w:t>
            </w:r>
          </w:p>
        </w:tc>
        <w:tc>
          <w:tcPr>
            <w:tcW w:w="1417" w:type="dxa"/>
            <w:tcBorders>
              <w:top w:val="single" w:sz="16" w:space="0" w:color="000000"/>
              <w:left w:val="nil"/>
              <w:bottom w:val="nil"/>
              <w:right w:val="single" w:sz="16" w:space="0" w:color="000000"/>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(Constant)</w:t>
            </w:r>
          </w:p>
        </w:tc>
        <w:tc>
          <w:tcPr>
            <w:tcW w:w="993" w:type="dxa"/>
            <w:tcBorders>
              <w:top w:val="single" w:sz="16" w:space="0" w:color="000000"/>
              <w:left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2,515</w:t>
            </w:r>
          </w:p>
        </w:tc>
        <w:tc>
          <w:tcPr>
            <w:tcW w:w="850" w:type="dxa"/>
            <w:tcBorders>
              <w:top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3,310</w:t>
            </w:r>
          </w:p>
        </w:tc>
        <w:tc>
          <w:tcPr>
            <w:tcW w:w="1134" w:type="dxa"/>
            <w:tcBorders>
              <w:top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sz w:val="24"/>
                <w:szCs w:val="24"/>
              </w:rPr>
            </w:pPr>
          </w:p>
        </w:tc>
        <w:tc>
          <w:tcPr>
            <w:tcW w:w="851" w:type="dxa"/>
            <w:tcBorders>
              <w:top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,760</w:t>
            </w:r>
          </w:p>
        </w:tc>
        <w:tc>
          <w:tcPr>
            <w:tcW w:w="850" w:type="dxa"/>
            <w:tcBorders>
              <w:top w:val="single" w:sz="16" w:space="0" w:color="000000"/>
              <w:bottom w:val="nil"/>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,449</w:t>
            </w:r>
          </w:p>
        </w:tc>
      </w:tr>
      <w:tr w:rsidR="001D65B0" w:rsidRPr="000B3BDB" w:rsidTr="001D65B0">
        <w:trPr>
          <w:cantSplit/>
          <w:jc w:val="center"/>
        </w:trPr>
        <w:tc>
          <w:tcPr>
            <w:tcW w:w="236" w:type="dxa"/>
            <w:vMerge/>
            <w:tcBorders>
              <w:top w:val="single" w:sz="16" w:space="0" w:color="000000"/>
              <w:left w:val="single" w:sz="16" w:space="0" w:color="000000"/>
              <w:bottom w:val="single" w:sz="16" w:space="0" w:color="000000"/>
              <w:right w:val="nil"/>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c>
          <w:tcPr>
            <w:tcW w:w="1417" w:type="dxa"/>
            <w:tcBorders>
              <w:top w:val="nil"/>
              <w:left w:val="nil"/>
              <w:bottom w:val="nil"/>
              <w:right w:val="single" w:sz="16" w:space="0" w:color="000000"/>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Promosi</w:t>
            </w:r>
          </w:p>
        </w:tc>
        <w:tc>
          <w:tcPr>
            <w:tcW w:w="993" w:type="dxa"/>
            <w:tcBorders>
              <w:top w:val="nil"/>
              <w:left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,189</w:t>
            </w:r>
          </w:p>
        </w:tc>
        <w:tc>
          <w:tcPr>
            <w:tcW w:w="850"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,062</w:t>
            </w:r>
          </w:p>
        </w:tc>
        <w:tc>
          <w:tcPr>
            <w:tcW w:w="1134"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,273</w:t>
            </w:r>
          </w:p>
        </w:tc>
        <w:tc>
          <w:tcPr>
            <w:tcW w:w="851"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3,065</w:t>
            </w:r>
          </w:p>
        </w:tc>
        <w:tc>
          <w:tcPr>
            <w:tcW w:w="850" w:type="dxa"/>
            <w:tcBorders>
              <w:top w:val="nil"/>
              <w:bottom w:val="nil"/>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,003</w:t>
            </w:r>
          </w:p>
        </w:tc>
      </w:tr>
      <w:tr w:rsidR="001D65B0" w:rsidRPr="000B3BDB" w:rsidTr="001D65B0">
        <w:trPr>
          <w:cantSplit/>
          <w:jc w:val="center"/>
        </w:trPr>
        <w:tc>
          <w:tcPr>
            <w:tcW w:w="236" w:type="dxa"/>
            <w:vMerge/>
            <w:tcBorders>
              <w:top w:val="single" w:sz="16" w:space="0" w:color="000000"/>
              <w:left w:val="single" w:sz="16" w:space="0" w:color="000000"/>
              <w:bottom w:val="single" w:sz="16" w:space="0" w:color="000000"/>
              <w:right w:val="nil"/>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c>
          <w:tcPr>
            <w:tcW w:w="1417" w:type="dxa"/>
            <w:tcBorders>
              <w:top w:val="nil"/>
              <w:left w:val="nil"/>
              <w:bottom w:val="nil"/>
              <w:right w:val="single" w:sz="16" w:space="0" w:color="000000"/>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Kepercayaan</w:t>
            </w:r>
          </w:p>
        </w:tc>
        <w:tc>
          <w:tcPr>
            <w:tcW w:w="993" w:type="dxa"/>
            <w:tcBorders>
              <w:top w:val="nil"/>
              <w:left w:val="single" w:sz="16" w:space="0" w:color="000000"/>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,359</w:t>
            </w:r>
          </w:p>
        </w:tc>
        <w:tc>
          <w:tcPr>
            <w:tcW w:w="850"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,091</w:t>
            </w:r>
          </w:p>
        </w:tc>
        <w:tc>
          <w:tcPr>
            <w:tcW w:w="1134"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,343</w:t>
            </w:r>
          </w:p>
        </w:tc>
        <w:tc>
          <w:tcPr>
            <w:tcW w:w="851" w:type="dxa"/>
            <w:tcBorders>
              <w:top w:val="nil"/>
              <w:bottom w:val="nil"/>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3,945</w:t>
            </w:r>
          </w:p>
        </w:tc>
        <w:tc>
          <w:tcPr>
            <w:tcW w:w="850" w:type="dxa"/>
            <w:tcBorders>
              <w:top w:val="nil"/>
              <w:bottom w:val="nil"/>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,000</w:t>
            </w:r>
          </w:p>
        </w:tc>
      </w:tr>
      <w:tr w:rsidR="001D65B0" w:rsidRPr="000B3BDB" w:rsidTr="001D65B0">
        <w:trPr>
          <w:cantSplit/>
          <w:jc w:val="center"/>
        </w:trPr>
        <w:tc>
          <w:tcPr>
            <w:tcW w:w="236" w:type="dxa"/>
            <w:vMerge/>
            <w:tcBorders>
              <w:top w:val="single" w:sz="16" w:space="0" w:color="000000"/>
              <w:left w:val="single" w:sz="16" w:space="0" w:color="000000"/>
              <w:bottom w:val="single" w:sz="16" w:space="0" w:color="000000"/>
              <w:right w:val="nil"/>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240" w:lineRule="auto"/>
              <w:jc w:val="left"/>
              <w:rPr>
                <w:rFonts w:ascii="Times New Roman" w:eastAsia="Calibri" w:hAnsi="Times New Roman" w:cs="Times New Roman"/>
                <w:color w:val="000000"/>
                <w:sz w:val="18"/>
                <w:szCs w:val="18"/>
              </w:rPr>
            </w:pPr>
          </w:p>
        </w:tc>
        <w:tc>
          <w:tcPr>
            <w:tcW w:w="1417" w:type="dxa"/>
            <w:tcBorders>
              <w:top w:val="nil"/>
              <w:left w:val="nil"/>
              <w:bottom w:val="single" w:sz="16" w:space="0" w:color="000000"/>
              <w:right w:val="single" w:sz="16" w:space="0" w:color="000000"/>
            </w:tcBorders>
            <w:shd w:val="clear" w:color="auto" w:fill="FFFFFF"/>
            <w:vAlign w:val="center"/>
          </w:tcPr>
          <w:p w:rsidR="001D65B0" w:rsidRPr="00A66271" w:rsidRDefault="001D65B0" w:rsidP="00D9611F">
            <w:pPr>
              <w:autoSpaceDE w:val="0"/>
              <w:autoSpaceDN w:val="0"/>
              <w:adjustRightInd w:val="0"/>
              <w:spacing w:before="0" w:beforeAutospacing="0" w:after="0" w:afterAutospacing="0" w:line="320" w:lineRule="atLeast"/>
              <w:ind w:left="60" w:right="60"/>
              <w:jc w:val="lef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KesadaranMerek</w:t>
            </w:r>
          </w:p>
        </w:tc>
        <w:tc>
          <w:tcPr>
            <w:tcW w:w="993" w:type="dxa"/>
            <w:tcBorders>
              <w:top w:val="nil"/>
              <w:left w:val="single" w:sz="16" w:space="0" w:color="000000"/>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,149</w:t>
            </w:r>
          </w:p>
        </w:tc>
        <w:tc>
          <w:tcPr>
            <w:tcW w:w="850" w:type="dxa"/>
            <w:tcBorders>
              <w:top w:val="nil"/>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,061</w:t>
            </w:r>
          </w:p>
        </w:tc>
        <w:tc>
          <w:tcPr>
            <w:tcW w:w="1134" w:type="dxa"/>
            <w:tcBorders>
              <w:top w:val="nil"/>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,208</w:t>
            </w:r>
          </w:p>
        </w:tc>
        <w:tc>
          <w:tcPr>
            <w:tcW w:w="851" w:type="dxa"/>
            <w:tcBorders>
              <w:top w:val="nil"/>
              <w:bottom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2,420</w:t>
            </w:r>
          </w:p>
        </w:tc>
        <w:tc>
          <w:tcPr>
            <w:tcW w:w="850" w:type="dxa"/>
            <w:tcBorders>
              <w:top w:val="nil"/>
              <w:bottom w:val="single" w:sz="16" w:space="0" w:color="000000"/>
              <w:right w:val="single" w:sz="16" w:space="0" w:color="000000"/>
            </w:tcBorders>
            <w:shd w:val="clear" w:color="auto" w:fill="FFFFFF"/>
          </w:tcPr>
          <w:p w:rsidR="001D65B0" w:rsidRPr="00A66271" w:rsidRDefault="001D65B0" w:rsidP="00D9611F">
            <w:pPr>
              <w:autoSpaceDE w:val="0"/>
              <w:autoSpaceDN w:val="0"/>
              <w:adjustRightInd w:val="0"/>
              <w:spacing w:before="0" w:beforeAutospacing="0" w:after="0" w:afterAutospacing="0" w:line="320" w:lineRule="atLeast"/>
              <w:ind w:left="60" w:right="60"/>
              <w:jc w:val="right"/>
              <w:rPr>
                <w:rFonts w:ascii="Times New Roman" w:eastAsia="Calibri" w:hAnsi="Times New Roman" w:cs="Times New Roman"/>
                <w:color w:val="000000"/>
                <w:sz w:val="18"/>
                <w:szCs w:val="18"/>
              </w:rPr>
            </w:pPr>
            <w:r w:rsidRPr="00A66271">
              <w:rPr>
                <w:rFonts w:ascii="Times New Roman" w:eastAsia="Calibri" w:hAnsi="Times New Roman" w:cs="Times New Roman"/>
                <w:color w:val="000000"/>
                <w:sz w:val="18"/>
                <w:szCs w:val="18"/>
              </w:rPr>
              <w:t>,017</w:t>
            </w:r>
          </w:p>
        </w:tc>
      </w:tr>
      <w:tr w:rsidR="001D65B0" w:rsidRPr="000B3BDB" w:rsidTr="001D65B0">
        <w:trPr>
          <w:cantSplit/>
          <w:jc w:val="center"/>
        </w:trPr>
        <w:tc>
          <w:tcPr>
            <w:tcW w:w="6331" w:type="dxa"/>
            <w:gridSpan w:val="7"/>
            <w:tcBorders>
              <w:top w:val="nil"/>
              <w:left w:val="nil"/>
              <w:bottom w:val="nil"/>
              <w:right w:val="nil"/>
            </w:tcBorders>
            <w:shd w:val="clear" w:color="auto" w:fill="FFFFFF"/>
          </w:tcPr>
          <w:p w:rsidR="001D65B0" w:rsidRPr="001A0419" w:rsidRDefault="001D65B0" w:rsidP="001A0419">
            <w:pPr>
              <w:pStyle w:val="ListParagraph"/>
              <w:numPr>
                <w:ilvl w:val="0"/>
                <w:numId w:val="34"/>
              </w:numPr>
              <w:autoSpaceDE w:val="0"/>
              <w:autoSpaceDN w:val="0"/>
              <w:adjustRightInd w:val="0"/>
              <w:spacing w:after="0" w:line="320" w:lineRule="atLeast"/>
              <w:ind w:right="60"/>
              <w:rPr>
                <w:rFonts w:ascii="Times New Roman" w:eastAsia="Calibri" w:hAnsi="Times New Roman"/>
                <w:color w:val="000000"/>
                <w:sz w:val="18"/>
                <w:szCs w:val="18"/>
                <w:lang w:val="id-ID"/>
              </w:rPr>
            </w:pPr>
            <w:r w:rsidRPr="001A0419">
              <w:rPr>
                <w:rFonts w:ascii="Times New Roman" w:eastAsia="Calibri" w:hAnsi="Times New Roman"/>
                <w:color w:val="000000"/>
                <w:sz w:val="18"/>
                <w:szCs w:val="18"/>
              </w:rPr>
              <w:t>Dependent Variable: KeputusanPembelian</w:t>
            </w:r>
            <w:r w:rsidR="001A0419" w:rsidRPr="001A0419">
              <w:rPr>
                <w:rFonts w:ascii="Times New Roman" w:eastAsia="Calibri" w:hAnsi="Times New Roman"/>
                <w:color w:val="000000"/>
                <w:sz w:val="18"/>
                <w:szCs w:val="18"/>
                <w:lang w:val="id-ID"/>
              </w:rPr>
              <w:t>.</w:t>
            </w:r>
          </w:p>
          <w:p w:rsidR="001A0419" w:rsidRPr="001A0419" w:rsidRDefault="001A0419" w:rsidP="001A0419">
            <w:pPr>
              <w:pStyle w:val="ListParagraph"/>
              <w:autoSpaceDE w:val="0"/>
              <w:autoSpaceDN w:val="0"/>
              <w:adjustRightInd w:val="0"/>
              <w:spacing w:after="0" w:line="320" w:lineRule="atLeast"/>
              <w:ind w:left="420" w:right="60"/>
              <w:rPr>
                <w:rFonts w:ascii="Times New Roman" w:eastAsia="Calibri" w:hAnsi="Times New Roman"/>
                <w:color w:val="000000"/>
                <w:sz w:val="18"/>
                <w:szCs w:val="18"/>
                <w:lang w:val="id-ID"/>
              </w:rPr>
            </w:pPr>
          </w:p>
        </w:tc>
      </w:tr>
    </w:tbl>
    <w:p w:rsidR="001D65B0" w:rsidRDefault="001D65B0" w:rsidP="00410C20">
      <w:pPr>
        <w:spacing w:before="0" w:beforeAutospacing="0" w:after="0" w:afterAutospacing="0"/>
        <w:ind w:firstLine="709"/>
        <w:jc w:val="both"/>
        <w:rPr>
          <w:rFonts w:ascii="Times New Roman" w:hAnsi="Times New Roman" w:cs="Times New Roman"/>
          <w:sz w:val="24"/>
          <w:szCs w:val="24"/>
        </w:rPr>
      </w:pPr>
      <w:r w:rsidRPr="00F11F05">
        <w:rPr>
          <w:rFonts w:ascii="Times New Roman" w:hAnsi="Times New Roman" w:cs="Times New Roman"/>
          <w:sz w:val="24"/>
          <w:szCs w:val="24"/>
        </w:rPr>
        <w:t>Interpretasi dari persamaan regresi di atas adalah sebagai berikut:</w:t>
      </w:r>
    </w:p>
    <w:p w:rsidR="001D65B0" w:rsidRDefault="001D65B0" w:rsidP="00410C20">
      <w:pPr>
        <w:numPr>
          <w:ilvl w:val="0"/>
          <w:numId w:val="20"/>
        </w:numPr>
        <w:spacing w:before="0" w:beforeAutospacing="0" w:after="0" w:afterAutospacing="0"/>
        <w:ind w:left="993" w:hanging="284"/>
        <w:jc w:val="both"/>
        <w:rPr>
          <w:rFonts w:ascii="Times New Roman" w:hAnsi="Times New Roman" w:cs="Times New Roman"/>
          <w:sz w:val="24"/>
          <w:szCs w:val="24"/>
        </w:rPr>
      </w:pPr>
      <w:r>
        <w:rPr>
          <w:rFonts w:ascii="Times New Roman" w:hAnsi="Times New Roman" w:cs="Times New Roman"/>
          <w:sz w:val="24"/>
          <w:szCs w:val="24"/>
        </w:rPr>
        <w:t>Nilai konstanta (a) sebesar 2,515 menyatakan bahwa jika tidak ada perubahan pada variabel-variabel independen maka keputusan nasabah menggunakan produk tabungan haji (</w:t>
      </w:r>
      <w:r w:rsidRPr="00967D78">
        <w:rPr>
          <w:rFonts w:ascii="Times New Roman" w:hAnsi="Times New Roman" w:cs="Times New Roman"/>
          <w:i/>
          <w:sz w:val="24"/>
          <w:szCs w:val="24"/>
        </w:rPr>
        <w:t>mabrur</w:t>
      </w:r>
      <w:r>
        <w:rPr>
          <w:rFonts w:ascii="Times New Roman" w:hAnsi="Times New Roman" w:cs="Times New Roman"/>
          <w:sz w:val="24"/>
          <w:szCs w:val="24"/>
        </w:rPr>
        <w:t>) = 2,515 (Purwanto dan Sulistyatuti</w:t>
      </w:r>
      <w:r w:rsidR="00967D78">
        <w:rPr>
          <w:rFonts w:ascii="Times New Roman" w:hAnsi="Times New Roman" w:cs="Times New Roman"/>
          <w:sz w:val="24"/>
          <w:szCs w:val="24"/>
          <w:lang w:val="id-ID"/>
        </w:rPr>
        <w:t>,</w:t>
      </w:r>
      <w:r>
        <w:rPr>
          <w:rFonts w:ascii="Times New Roman" w:hAnsi="Times New Roman" w:cs="Times New Roman"/>
          <w:sz w:val="24"/>
          <w:szCs w:val="24"/>
        </w:rPr>
        <w:t xml:space="preserve"> 2017:206).</w:t>
      </w:r>
    </w:p>
    <w:p w:rsidR="001D65B0" w:rsidRDefault="001D65B0" w:rsidP="00410C20">
      <w:pPr>
        <w:numPr>
          <w:ilvl w:val="0"/>
          <w:numId w:val="20"/>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Nilai koefisien regresi pada variabel promosi bernilai positif. Maka dapat diartikan bahwa apabila pengaruh promosi meningkat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keputusan nasabah menggunakan produk tabungan haji (</w:t>
      </w:r>
      <w:r w:rsidRPr="00967D78">
        <w:rPr>
          <w:rFonts w:ascii="Times New Roman" w:hAnsi="Times New Roman" w:cs="Times New Roman"/>
          <w:i/>
          <w:sz w:val="24"/>
          <w:szCs w:val="24"/>
        </w:rPr>
        <w:t>mabrur</w:t>
      </w:r>
      <w:r>
        <w:rPr>
          <w:rFonts w:ascii="Times New Roman" w:hAnsi="Times New Roman" w:cs="Times New Roman"/>
          <w:sz w:val="24"/>
          <w:szCs w:val="24"/>
        </w:rPr>
        <w:t>) Bank Syariah Mandiri KCP. Sawangan</w:t>
      </w:r>
      <w:r w:rsidR="00967D78">
        <w:rPr>
          <w:rFonts w:ascii="Times New Roman" w:hAnsi="Times New Roman" w:cs="Times New Roman"/>
          <w:sz w:val="24"/>
          <w:szCs w:val="24"/>
          <w:lang w:val="id-ID"/>
        </w:rPr>
        <w:t xml:space="preserve"> Kota Depok</w:t>
      </w:r>
      <w:r>
        <w:rPr>
          <w:rFonts w:ascii="Times New Roman" w:hAnsi="Times New Roman" w:cs="Times New Roman"/>
          <w:sz w:val="24"/>
          <w:szCs w:val="24"/>
        </w:rPr>
        <w:t>.</w:t>
      </w:r>
    </w:p>
    <w:p w:rsidR="001D65B0" w:rsidRDefault="001D65B0" w:rsidP="00410C20">
      <w:pPr>
        <w:numPr>
          <w:ilvl w:val="0"/>
          <w:numId w:val="20"/>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Nilai koefisien regresi pada variabel kepercayaan bernilai positif. Maka dapat diartikan bahwa apabila pengaruh kepercayaan meningkat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keputusan nasabah menggunakan produk tabungan haji (</w:t>
      </w:r>
      <w:r w:rsidRPr="00967D78">
        <w:rPr>
          <w:rFonts w:ascii="Times New Roman" w:hAnsi="Times New Roman" w:cs="Times New Roman"/>
          <w:i/>
          <w:sz w:val="24"/>
          <w:szCs w:val="24"/>
        </w:rPr>
        <w:t>mabrur</w:t>
      </w:r>
      <w:r>
        <w:rPr>
          <w:rFonts w:ascii="Times New Roman" w:hAnsi="Times New Roman" w:cs="Times New Roman"/>
          <w:sz w:val="24"/>
          <w:szCs w:val="24"/>
        </w:rPr>
        <w:t>) Bank Syariah Mandiri KCP. Sawangan</w:t>
      </w:r>
      <w:r w:rsidR="00967D78" w:rsidRPr="00967D78">
        <w:rPr>
          <w:rFonts w:ascii="Times New Roman" w:hAnsi="Times New Roman" w:cs="Times New Roman"/>
          <w:sz w:val="24"/>
          <w:szCs w:val="24"/>
          <w:lang w:val="id-ID"/>
        </w:rPr>
        <w:t xml:space="preserve"> </w:t>
      </w:r>
      <w:r w:rsidR="00967D78">
        <w:rPr>
          <w:rFonts w:ascii="Times New Roman" w:hAnsi="Times New Roman" w:cs="Times New Roman"/>
          <w:sz w:val="24"/>
          <w:szCs w:val="24"/>
          <w:lang w:val="id-ID"/>
        </w:rPr>
        <w:t>Kota Depok</w:t>
      </w:r>
      <w:r>
        <w:rPr>
          <w:rFonts w:ascii="Times New Roman" w:hAnsi="Times New Roman" w:cs="Times New Roman"/>
          <w:sz w:val="24"/>
          <w:szCs w:val="24"/>
        </w:rPr>
        <w:t>.</w:t>
      </w:r>
    </w:p>
    <w:p w:rsidR="001D65B0" w:rsidRPr="001D65B0" w:rsidRDefault="001D65B0" w:rsidP="00410C20">
      <w:pPr>
        <w:numPr>
          <w:ilvl w:val="0"/>
          <w:numId w:val="20"/>
        </w:numPr>
        <w:spacing w:after="0"/>
        <w:ind w:left="993" w:hanging="284"/>
        <w:jc w:val="both"/>
        <w:rPr>
          <w:rFonts w:ascii="Times New Roman" w:hAnsi="Times New Roman" w:cs="Times New Roman"/>
          <w:sz w:val="24"/>
          <w:szCs w:val="24"/>
        </w:rPr>
      </w:pPr>
      <w:r w:rsidRPr="007813BC">
        <w:rPr>
          <w:rFonts w:ascii="Times New Roman" w:hAnsi="Times New Roman" w:cs="Times New Roman"/>
          <w:sz w:val="24"/>
          <w:szCs w:val="24"/>
        </w:rPr>
        <w:t xml:space="preserve">Nilai koefisien regresi pada variabel </w:t>
      </w:r>
      <w:r>
        <w:rPr>
          <w:rFonts w:ascii="Times New Roman" w:hAnsi="Times New Roman" w:cs="Times New Roman"/>
          <w:sz w:val="24"/>
          <w:szCs w:val="24"/>
        </w:rPr>
        <w:t xml:space="preserve">kesadaran merek bernilai positif. </w:t>
      </w:r>
      <w:r w:rsidRPr="007813BC">
        <w:rPr>
          <w:rFonts w:ascii="Times New Roman" w:hAnsi="Times New Roman" w:cs="Times New Roman"/>
          <w:sz w:val="24"/>
          <w:szCs w:val="24"/>
        </w:rPr>
        <w:t xml:space="preserve">Maka dapat diartikan bahwa apabila pengaruh </w:t>
      </w:r>
      <w:r>
        <w:rPr>
          <w:rFonts w:ascii="Times New Roman" w:hAnsi="Times New Roman" w:cs="Times New Roman"/>
          <w:sz w:val="24"/>
          <w:szCs w:val="24"/>
        </w:rPr>
        <w:t>kesadaran merek</w:t>
      </w:r>
      <w:r w:rsidRPr="007813BC">
        <w:rPr>
          <w:rFonts w:ascii="Times New Roman" w:hAnsi="Times New Roman" w:cs="Times New Roman"/>
          <w:sz w:val="24"/>
          <w:szCs w:val="24"/>
        </w:rPr>
        <w:t xml:space="preserve"> meningkat</w:t>
      </w:r>
      <w:r>
        <w:rPr>
          <w:rFonts w:ascii="Times New Roman" w:hAnsi="Times New Roman" w:cs="Times New Roman"/>
          <w:sz w:val="24"/>
          <w:szCs w:val="24"/>
        </w:rPr>
        <w:t xml:space="preserve"> </w:t>
      </w:r>
      <w:r w:rsidRPr="007813BC">
        <w:rPr>
          <w:rFonts w:ascii="Times New Roman" w:hAnsi="Times New Roman" w:cs="Times New Roman"/>
          <w:sz w:val="24"/>
          <w:szCs w:val="24"/>
        </w:rPr>
        <w:t xml:space="preserve">maka </w:t>
      </w:r>
      <w:proofErr w:type="gramStart"/>
      <w:r w:rsidRPr="007813BC">
        <w:rPr>
          <w:rFonts w:ascii="Times New Roman" w:hAnsi="Times New Roman" w:cs="Times New Roman"/>
          <w:sz w:val="24"/>
          <w:szCs w:val="24"/>
        </w:rPr>
        <w:t>akan</w:t>
      </w:r>
      <w:proofErr w:type="gramEnd"/>
      <w:r w:rsidRPr="007813BC">
        <w:rPr>
          <w:rFonts w:ascii="Times New Roman" w:hAnsi="Times New Roman" w:cs="Times New Roman"/>
          <w:sz w:val="24"/>
          <w:szCs w:val="24"/>
        </w:rPr>
        <w:t xml:space="preserve"> meningkatkan keputusan nasabah menggunakan produk tabungan haji (</w:t>
      </w:r>
      <w:r w:rsidRPr="00967D78">
        <w:rPr>
          <w:rFonts w:ascii="Times New Roman" w:hAnsi="Times New Roman" w:cs="Times New Roman"/>
          <w:i/>
          <w:sz w:val="24"/>
          <w:szCs w:val="24"/>
        </w:rPr>
        <w:t>mabrur</w:t>
      </w:r>
      <w:r w:rsidRPr="007813BC">
        <w:rPr>
          <w:rFonts w:ascii="Times New Roman" w:hAnsi="Times New Roman" w:cs="Times New Roman"/>
          <w:sz w:val="24"/>
          <w:szCs w:val="24"/>
        </w:rPr>
        <w:t>) Bank Syariah Mandiri KCP. Sawangan</w:t>
      </w:r>
      <w:r w:rsidR="00967D78" w:rsidRPr="00967D78">
        <w:rPr>
          <w:rFonts w:ascii="Times New Roman" w:hAnsi="Times New Roman" w:cs="Times New Roman"/>
          <w:sz w:val="24"/>
          <w:szCs w:val="24"/>
          <w:lang w:val="id-ID"/>
        </w:rPr>
        <w:t xml:space="preserve"> </w:t>
      </w:r>
      <w:r w:rsidR="00967D78">
        <w:rPr>
          <w:rFonts w:ascii="Times New Roman" w:hAnsi="Times New Roman" w:cs="Times New Roman"/>
          <w:sz w:val="24"/>
          <w:szCs w:val="24"/>
          <w:lang w:val="id-ID"/>
        </w:rPr>
        <w:t>Kota Depok</w:t>
      </w:r>
      <w:r>
        <w:rPr>
          <w:rFonts w:ascii="Times New Roman" w:hAnsi="Times New Roman" w:cs="Times New Roman"/>
          <w:sz w:val="24"/>
          <w:szCs w:val="24"/>
        </w:rPr>
        <w:t>.</w:t>
      </w:r>
    </w:p>
    <w:p w:rsidR="00B31D4C" w:rsidRDefault="00B31D4C" w:rsidP="00967D78">
      <w:pPr>
        <w:pStyle w:val="ListParagraph"/>
        <w:numPr>
          <w:ilvl w:val="0"/>
          <w:numId w:val="18"/>
        </w:numPr>
        <w:spacing w:after="0" w:line="360" w:lineRule="auto"/>
        <w:ind w:hanging="294"/>
        <w:jc w:val="both"/>
        <w:rPr>
          <w:rFonts w:ascii="Times New Roman" w:hAnsi="Times New Roman"/>
          <w:b/>
          <w:sz w:val="24"/>
          <w:szCs w:val="24"/>
        </w:rPr>
      </w:pPr>
      <w:r>
        <w:rPr>
          <w:rFonts w:ascii="Times New Roman" w:hAnsi="Times New Roman"/>
          <w:b/>
          <w:sz w:val="24"/>
          <w:szCs w:val="24"/>
        </w:rPr>
        <w:t>Uji Hipotesis</w:t>
      </w:r>
    </w:p>
    <w:p w:rsidR="00B31D4C" w:rsidRPr="009A2C64" w:rsidRDefault="00B31D4C" w:rsidP="009A2C64">
      <w:pPr>
        <w:pStyle w:val="ListParagraph"/>
        <w:numPr>
          <w:ilvl w:val="0"/>
          <w:numId w:val="16"/>
        </w:numPr>
        <w:spacing w:after="0" w:line="360" w:lineRule="auto"/>
        <w:ind w:left="993" w:hanging="284"/>
        <w:jc w:val="both"/>
        <w:rPr>
          <w:rFonts w:ascii="Times New Roman" w:hAnsi="Times New Roman"/>
          <w:b/>
          <w:sz w:val="24"/>
          <w:szCs w:val="24"/>
        </w:rPr>
      </w:pPr>
      <w:r>
        <w:rPr>
          <w:rFonts w:ascii="Times New Roman" w:hAnsi="Times New Roman"/>
          <w:b/>
          <w:sz w:val="24"/>
          <w:szCs w:val="24"/>
        </w:rPr>
        <w:t>Uji Parsial (t)</w:t>
      </w:r>
    </w:p>
    <w:p w:rsidR="009A2C64" w:rsidRDefault="009A2C64" w:rsidP="009A2C64">
      <w:pPr>
        <w:pStyle w:val="ListParagraph"/>
        <w:spacing w:after="0" w:line="360" w:lineRule="auto"/>
        <w:ind w:left="993"/>
        <w:jc w:val="both"/>
        <w:rPr>
          <w:rFonts w:ascii="Times New Roman" w:hAnsi="Times New Roman"/>
          <w:b/>
          <w:sz w:val="24"/>
          <w:szCs w:val="24"/>
          <w:lang w:val="id-ID"/>
        </w:rPr>
      </w:pPr>
    </w:p>
    <w:p w:rsidR="009A2C64" w:rsidRDefault="009A2C64" w:rsidP="009A2C64">
      <w:pPr>
        <w:pStyle w:val="ListParagraph"/>
        <w:spacing w:after="0" w:line="360" w:lineRule="auto"/>
        <w:ind w:left="993"/>
        <w:jc w:val="both"/>
        <w:rPr>
          <w:rFonts w:ascii="Times New Roman" w:hAnsi="Times New Roman"/>
          <w:b/>
          <w:sz w:val="24"/>
          <w:szCs w:val="24"/>
        </w:rPr>
      </w:pPr>
    </w:p>
    <w:tbl>
      <w:tblPr>
        <w:tblW w:w="66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81"/>
        <w:gridCol w:w="1559"/>
        <w:gridCol w:w="851"/>
        <w:gridCol w:w="850"/>
        <w:gridCol w:w="1276"/>
        <w:gridCol w:w="850"/>
        <w:gridCol w:w="851"/>
      </w:tblGrid>
      <w:tr w:rsidR="001D65B0" w:rsidRPr="00984B25" w:rsidTr="001D65B0">
        <w:trPr>
          <w:cantSplit/>
          <w:trHeight w:val="174"/>
          <w:jc w:val="center"/>
        </w:trPr>
        <w:tc>
          <w:tcPr>
            <w:tcW w:w="6618" w:type="dxa"/>
            <w:gridSpan w:val="7"/>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b/>
                <w:bCs/>
                <w:color w:val="000000"/>
                <w:sz w:val="18"/>
                <w:szCs w:val="18"/>
              </w:rPr>
              <w:t>Coefficients</w:t>
            </w:r>
            <w:r w:rsidRPr="00984B25">
              <w:rPr>
                <w:rFonts w:ascii="Times New Roman" w:eastAsia="Calibri" w:hAnsi="Times New Roman" w:cs="Times New Roman"/>
                <w:b/>
                <w:bCs/>
                <w:color w:val="000000"/>
                <w:sz w:val="18"/>
                <w:szCs w:val="18"/>
                <w:vertAlign w:val="superscript"/>
              </w:rPr>
              <w:t>a</w:t>
            </w:r>
          </w:p>
        </w:tc>
      </w:tr>
      <w:tr w:rsidR="001D65B0" w:rsidRPr="00984B25" w:rsidTr="001D65B0">
        <w:trPr>
          <w:cantSplit/>
          <w:trHeight w:val="347"/>
          <w:jc w:val="center"/>
        </w:trPr>
        <w:tc>
          <w:tcPr>
            <w:tcW w:w="1940" w:type="dxa"/>
            <w:gridSpan w:val="2"/>
            <w:vMerge w:val="restart"/>
            <w:tcBorders>
              <w:top w:val="single" w:sz="18" w:space="0" w:color="000000"/>
              <w:left w:val="single" w:sz="18" w:space="0" w:color="000000"/>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Model</w:t>
            </w:r>
          </w:p>
        </w:tc>
        <w:tc>
          <w:tcPr>
            <w:tcW w:w="1701"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Unstandardized Coefficients</w:t>
            </w:r>
          </w:p>
        </w:tc>
        <w:tc>
          <w:tcPr>
            <w:tcW w:w="1276" w:type="dxa"/>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Standardized Coefficients</w:t>
            </w:r>
          </w:p>
        </w:tc>
        <w:tc>
          <w:tcPr>
            <w:tcW w:w="85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T</w:t>
            </w:r>
          </w:p>
        </w:tc>
        <w:tc>
          <w:tcPr>
            <w:tcW w:w="851"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Sig.</w:t>
            </w:r>
          </w:p>
        </w:tc>
      </w:tr>
      <w:tr w:rsidR="001D65B0" w:rsidRPr="00984B25" w:rsidTr="001D65B0">
        <w:trPr>
          <w:cantSplit/>
          <w:trHeight w:val="78"/>
          <w:jc w:val="center"/>
        </w:trPr>
        <w:tc>
          <w:tcPr>
            <w:tcW w:w="1940" w:type="dxa"/>
            <w:gridSpan w:val="2"/>
            <w:vMerge/>
            <w:tcBorders>
              <w:top w:val="single" w:sz="18" w:space="0" w:color="000000"/>
              <w:left w:val="single" w:sz="18" w:space="0" w:color="000000"/>
              <w:bottom w:val="nil"/>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851" w:type="dxa"/>
            <w:tcBorders>
              <w:top w:val="single" w:sz="8" w:space="0" w:color="000000"/>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w:t>
            </w:r>
          </w:p>
        </w:tc>
        <w:tc>
          <w:tcPr>
            <w:tcW w:w="850" w:type="dxa"/>
            <w:tcBorders>
              <w:top w:val="single" w:sz="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Std. Error</w:t>
            </w:r>
          </w:p>
        </w:tc>
        <w:tc>
          <w:tcPr>
            <w:tcW w:w="1276" w:type="dxa"/>
            <w:tcBorders>
              <w:top w:val="single" w:sz="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Beta</w:t>
            </w:r>
          </w:p>
        </w:tc>
        <w:tc>
          <w:tcPr>
            <w:tcW w:w="850" w:type="dxa"/>
            <w:vMerge/>
            <w:tcBorders>
              <w:top w:val="single" w:sz="18" w:space="0" w:color="000000"/>
              <w:left w:val="single" w:sz="8" w:space="0" w:color="000000"/>
              <w:bottom w:val="single" w:sz="8" w:space="0" w:color="000000"/>
              <w:right w:val="single" w:sz="8" w:space="0" w:color="000000"/>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851" w:type="dxa"/>
            <w:vMerge/>
            <w:tcBorders>
              <w:top w:val="single" w:sz="18" w:space="0" w:color="000000"/>
              <w:left w:val="single" w:sz="8" w:space="0" w:color="000000"/>
              <w:bottom w:val="single" w:sz="8" w:space="0" w:color="000000"/>
              <w:right w:val="single" w:sz="18" w:space="0" w:color="000000"/>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r>
      <w:tr w:rsidR="001D65B0" w:rsidRPr="00984B25" w:rsidTr="001D65B0">
        <w:trPr>
          <w:cantSplit/>
          <w:trHeight w:val="174"/>
          <w:jc w:val="center"/>
        </w:trPr>
        <w:tc>
          <w:tcPr>
            <w:tcW w:w="38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w:t>
            </w:r>
          </w:p>
        </w:tc>
        <w:tc>
          <w:tcPr>
            <w:tcW w:w="1559" w:type="dxa"/>
            <w:tcBorders>
              <w:top w:val="single" w:sz="18" w:space="0" w:color="000000"/>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(Constant)</w:t>
            </w:r>
          </w:p>
        </w:tc>
        <w:tc>
          <w:tcPr>
            <w:tcW w:w="851" w:type="dxa"/>
            <w:tcBorders>
              <w:top w:val="single" w:sz="18" w:space="0" w:color="000000"/>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2,515</w:t>
            </w:r>
          </w:p>
        </w:tc>
        <w:tc>
          <w:tcPr>
            <w:tcW w:w="85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3,310</w:t>
            </w:r>
          </w:p>
        </w:tc>
        <w:tc>
          <w:tcPr>
            <w:tcW w:w="1276" w:type="dxa"/>
            <w:tcBorders>
              <w:top w:val="single" w:sz="18" w:space="0" w:color="000000"/>
              <w:left w:val="single" w:sz="8" w:space="0" w:color="000000"/>
              <w:bottom w:val="nil"/>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85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,760</w:t>
            </w:r>
          </w:p>
        </w:tc>
        <w:tc>
          <w:tcPr>
            <w:tcW w:w="851" w:type="dxa"/>
            <w:tcBorders>
              <w:top w:val="single" w:sz="18" w:space="0" w:color="000000"/>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,449</w:t>
            </w:r>
          </w:p>
        </w:tc>
      </w:tr>
      <w:tr w:rsidR="001D65B0" w:rsidRPr="00984B25" w:rsidTr="001D65B0">
        <w:trPr>
          <w:cantSplit/>
          <w:trHeight w:val="78"/>
          <w:jc w:val="center"/>
        </w:trPr>
        <w:tc>
          <w:tcPr>
            <w:tcW w:w="381"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559"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Promosi</w:t>
            </w:r>
          </w:p>
        </w:tc>
        <w:tc>
          <w:tcPr>
            <w:tcW w:w="851" w:type="dxa"/>
            <w:tcBorders>
              <w:top w:val="nil"/>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,189</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,062</w:t>
            </w:r>
          </w:p>
        </w:tc>
        <w:tc>
          <w:tcPr>
            <w:tcW w:w="1276"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,273</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3,065</w:t>
            </w:r>
          </w:p>
        </w:tc>
        <w:tc>
          <w:tcPr>
            <w:tcW w:w="851" w:type="dxa"/>
            <w:tcBorders>
              <w:top w:val="nil"/>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,003</w:t>
            </w:r>
          </w:p>
        </w:tc>
      </w:tr>
      <w:tr w:rsidR="001D65B0" w:rsidRPr="00984B25" w:rsidTr="001D65B0">
        <w:trPr>
          <w:cantSplit/>
          <w:trHeight w:val="78"/>
          <w:jc w:val="center"/>
        </w:trPr>
        <w:tc>
          <w:tcPr>
            <w:tcW w:w="381"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559"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Kepercayaan</w:t>
            </w:r>
          </w:p>
        </w:tc>
        <w:tc>
          <w:tcPr>
            <w:tcW w:w="851" w:type="dxa"/>
            <w:tcBorders>
              <w:top w:val="nil"/>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,359</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,091</w:t>
            </w:r>
          </w:p>
        </w:tc>
        <w:tc>
          <w:tcPr>
            <w:tcW w:w="1276"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,343</w:t>
            </w:r>
          </w:p>
        </w:tc>
        <w:tc>
          <w:tcPr>
            <w:tcW w:w="85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3,945</w:t>
            </w:r>
          </w:p>
        </w:tc>
        <w:tc>
          <w:tcPr>
            <w:tcW w:w="851" w:type="dxa"/>
            <w:tcBorders>
              <w:top w:val="nil"/>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,000</w:t>
            </w:r>
          </w:p>
        </w:tc>
      </w:tr>
      <w:tr w:rsidR="001D65B0" w:rsidRPr="00984B25" w:rsidTr="001D65B0">
        <w:trPr>
          <w:cantSplit/>
          <w:trHeight w:val="78"/>
          <w:jc w:val="center"/>
        </w:trPr>
        <w:tc>
          <w:tcPr>
            <w:tcW w:w="381"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559" w:type="dxa"/>
            <w:tcBorders>
              <w:top w:val="nil"/>
              <w:left w:val="nil"/>
              <w:bottom w:val="single" w:sz="18" w:space="0" w:color="000000"/>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KesadaranMerek</w:t>
            </w:r>
          </w:p>
        </w:tc>
        <w:tc>
          <w:tcPr>
            <w:tcW w:w="851" w:type="dxa"/>
            <w:tcBorders>
              <w:top w:val="nil"/>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,149</w:t>
            </w:r>
          </w:p>
        </w:tc>
        <w:tc>
          <w:tcPr>
            <w:tcW w:w="850"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,061</w:t>
            </w:r>
          </w:p>
        </w:tc>
        <w:tc>
          <w:tcPr>
            <w:tcW w:w="1276"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,208</w:t>
            </w:r>
          </w:p>
        </w:tc>
        <w:tc>
          <w:tcPr>
            <w:tcW w:w="850"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2,420</w:t>
            </w:r>
          </w:p>
        </w:tc>
        <w:tc>
          <w:tcPr>
            <w:tcW w:w="851" w:type="dxa"/>
            <w:tcBorders>
              <w:top w:val="nil"/>
              <w:left w:val="single" w:sz="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,017</w:t>
            </w:r>
          </w:p>
        </w:tc>
      </w:tr>
      <w:tr w:rsidR="001D65B0" w:rsidRPr="00984B25" w:rsidTr="001D65B0">
        <w:trPr>
          <w:cantSplit/>
          <w:trHeight w:val="174"/>
          <w:jc w:val="center"/>
        </w:trPr>
        <w:tc>
          <w:tcPr>
            <w:tcW w:w="6618" w:type="dxa"/>
            <w:gridSpan w:val="7"/>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 Dependent Variable: KeputusanPembelian</w:t>
            </w:r>
          </w:p>
        </w:tc>
      </w:tr>
    </w:tbl>
    <w:p w:rsidR="001D65B0" w:rsidRDefault="001D65B0" w:rsidP="001D65B0">
      <w:pPr>
        <w:pStyle w:val="ListParagraph"/>
        <w:spacing w:after="0" w:line="360" w:lineRule="auto"/>
        <w:jc w:val="both"/>
        <w:rPr>
          <w:rFonts w:ascii="Times New Roman" w:hAnsi="Times New Roman"/>
          <w:b/>
          <w:sz w:val="24"/>
          <w:szCs w:val="24"/>
        </w:rPr>
      </w:pPr>
    </w:p>
    <w:p w:rsidR="001D65B0" w:rsidRPr="000830AB" w:rsidRDefault="001D65B0" w:rsidP="001A0419">
      <w:pPr>
        <w:pStyle w:val="ListParagraph"/>
        <w:numPr>
          <w:ilvl w:val="0"/>
          <w:numId w:val="13"/>
        </w:numPr>
        <w:autoSpaceDE w:val="0"/>
        <w:autoSpaceDN w:val="0"/>
        <w:adjustRightInd w:val="0"/>
        <w:spacing w:after="0" w:line="360" w:lineRule="auto"/>
        <w:ind w:left="1418" w:hanging="284"/>
        <w:jc w:val="both"/>
        <w:rPr>
          <w:rFonts w:ascii="Times New Roman" w:hAnsi="Times New Roman"/>
          <w:bCs/>
          <w:sz w:val="24"/>
          <w:szCs w:val="24"/>
        </w:rPr>
      </w:pPr>
      <w:r w:rsidRPr="00E27D5A">
        <w:rPr>
          <w:rFonts w:ascii="Times New Roman" w:hAnsi="Times New Roman"/>
          <w:bCs/>
          <w:sz w:val="24"/>
          <w:szCs w:val="24"/>
        </w:rPr>
        <w:t>Pengaruh Promosi</w:t>
      </w:r>
      <w:r>
        <w:rPr>
          <w:rFonts w:ascii="Times New Roman" w:hAnsi="Times New Roman"/>
          <w:bCs/>
          <w:sz w:val="24"/>
          <w:szCs w:val="24"/>
        </w:rPr>
        <w:t xml:space="preserve"> (X</w:t>
      </w:r>
      <w:r w:rsidRPr="000830AB">
        <w:rPr>
          <w:rFonts w:ascii="Times New Roman" w:hAnsi="Times New Roman"/>
          <w:bCs/>
          <w:sz w:val="24"/>
          <w:szCs w:val="24"/>
          <w:vertAlign w:val="subscript"/>
        </w:rPr>
        <w:t>1</w:t>
      </w:r>
      <w:r>
        <w:rPr>
          <w:rFonts w:ascii="Times New Roman" w:hAnsi="Times New Roman"/>
          <w:bCs/>
          <w:sz w:val="24"/>
          <w:szCs w:val="24"/>
        </w:rPr>
        <w:t>)</w:t>
      </w:r>
      <w:r w:rsidRPr="00E27D5A">
        <w:rPr>
          <w:rFonts w:ascii="Times New Roman" w:hAnsi="Times New Roman"/>
          <w:bCs/>
          <w:sz w:val="24"/>
          <w:szCs w:val="24"/>
        </w:rPr>
        <w:t xml:space="preserve"> terhadap Keputusan Pembelian</w:t>
      </w:r>
      <w:r>
        <w:rPr>
          <w:rFonts w:ascii="Times New Roman" w:hAnsi="Times New Roman"/>
          <w:bCs/>
          <w:sz w:val="24"/>
          <w:szCs w:val="24"/>
        </w:rPr>
        <w:t xml:space="preserve"> (Y)</w:t>
      </w:r>
    </w:p>
    <w:p w:rsidR="001D65B0" w:rsidRDefault="001D65B0" w:rsidP="001A0419">
      <w:pPr>
        <w:pStyle w:val="ListParagraph"/>
        <w:autoSpaceDE w:val="0"/>
        <w:autoSpaceDN w:val="0"/>
        <w:adjustRightInd w:val="0"/>
        <w:spacing w:after="0" w:line="360" w:lineRule="auto"/>
        <w:ind w:left="1418"/>
        <w:jc w:val="both"/>
        <w:rPr>
          <w:rFonts w:ascii="Times New Roman" w:hAnsi="Times New Roman"/>
          <w:sz w:val="24"/>
          <w:szCs w:val="24"/>
        </w:rPr>
      </w:pPr>
      <w:r w:rsidRPr="000830AB">
        <w:rPr>
          <w:rFonts w:ascii="Times New Roman" w:hAnsi="Times New Roman"/>
          <w:sz w:val="24"/>
          <w:szCs w:val="24"/>
        </w:rPr>
        <w:t xml:space="preserve">Ho : β1 = 0 ; tidak terdapat pengaruh antara promosi terhadap keputusan </w:t>
      </w:r>
      <w:r>
        <w:rPr>
          <w:rFonts w:ascii="Times New Roman" w:hAnsi="Times New Roman"/>
          <w:sz w:val="24"/>
          <w:szCs w:val="24"/>
        </w:rPr>
        <w:t>menggunakan</w:t>
      </w:r>
      <w:r w:rsidRPr="000830AB">
        <w:rPr>
          <w:rFonts w:ascii="Times New Roman" w:hAnsi="Times New Roman"/>
          <w:iCs/>
          <w:sz w:val="24"/>
          <w:szCs w:val="24"/>
        </w:rPr>
        <w:t>produk tabungan haji (mabrur)</w:t>
      </w:r>
      <w:r w:rsidRPr="000830AB">
        <w:rPr>
          <w:rFonts w:ascii="Times New Roman" w:hAnsi="Times New Roman"/>
          <w:sz w:val="24"/>
          <w:szCs w:val="24"/>
        </w:rPr>
        <w:t>.</w:t>
      </w:r>
    </w:p>
    <w:p w:rsidR="001D65B0" w:rsidRPr="000830AB" w:rsidRDefault="001D65B0" w:rsidP="001A0419">
      <w:pPr>
        <w:pStyle w:val="ListParagraph"/>
        <w:autoSpaceDE w:val="0"/>
        <w:autoSpaceDN w:val="0"/>
        <w:adjustRightInd w:val="0"/>
        <w:spacing w:after="0" w:line="360" w:lineRule="auto"/>
        <w:ind w:left="1418"/>
        <w:jc w:val="both"/>
        <w:rPr>
          <w:rFonts w:ascii="Times New Roman" w:hAnsi="Times New Roman"/>
          <w:sz w:val="24"/>
          <w:szCs w:val="24"/>
        </w:rPr>
      </w:pPr>
      <w:r w:rsidRPr="000830AB">
        <w:rPr>
          <w:rFonts w:ascii="Times New Roman" w:hAnsi="Times New Roman"/>
          <w:sz w:val="24"/>
          <w:szCs w:val="24"/>
        </w:rPr>
        <w:t xml:space="preserve">Ha : β1 ≠ 0 ; terdapat pengaruh antara promosi terhadap proses keputusan </w:t>
      </w:r>
      <w:r>
        <w:rPr>
          <w:rFonts w:ascii="Times New Roman" w:hAnsi="Times New Roman"/>
          <w:sz w:val="24"/>
          <w:szCs w:val="24"/>
        </w:rPr>
        <w:t>menggunakan</w:t>
      </w:r>
      <w:r w:rsidRPr="000830AB">
        <w:rPr>
          <w:rFonts w:ascii="Times New Roman" w:hAnsi="Times New Roman"/>
          <w:iCs/>
          <w:sz w:val="24"/>
          <w:szCs w:val="24"/>
        </w:rPr>
        <w:t>produk tabungan haji (mabrur)</w:t>
      </w:r>
      <w:r w:rsidRPr="000830AB">
        <w:rPr>
          <w:rFonts w:ascii="Times New Roman" w:hAnsi="Times New Roman"/>
          <w:sz w:val="24"/>
          <w:szCs w:val="24"/>
        </w:rPr>
        <w:t>.</w:t>
      </w:r>
    </w:p>
    <w:p w:rsidR="001D65B0" w:rsidRPr="00C35CC8" w:rsidRDefault="001D65B0" w:rsidP="00967D78">
      <w:pPr>
        <w:pStyle w:val="ListParagraph"/>
        <w:autoSpaceDE w:val="0"/>
        <w:autoSpaceDN w:val="0"/>
        <w:adjustRightInd w:val="0"/>
        <w:spacing w:after="0" w:line="360" w:lineRule="auto"/>
        <w:ind w:left="1418"/>
        <w:jc w:val="both"/>
        <w:rPr>
          <w:rFonts w:ascii="Times New Roman" w:hAnsi="Times New Roman"/>
          <w:sz w:val="24"/>
          <w:szCs w:val="24"/>
        </w:rPr>
      </w:pPr>
      <w:r w:rsidRPr="00FB1F0B">
        <w:rPr>
          <w:rFonts w:ascii="Times New Roman" w:hAnsi="Times New Roman"/>
          <w:sz w:val="24"/>
          <w:szCs w:val="24"/>
        </w:rPr>
        <w:t>Diketahui bahwa t</w:t>
      </w:r>
      <w:r w:rsidRPr="00FB1F0B">
        <w:rPr>
          <w:rFonts w:ascii="Times New Roman" w:hAnsi="Times New Roman"/>
          <w:sz w:val="24"/>
          <w:szCs w:val="24"/>
          <w:vertAlign w:val="subscript"/>
        </w:rPr>
        <w:t>hitung</w:t>
      </w:r>
      <w:r w:rsidRPr="00FB1F0B">
        <w:rPr>
          <w:rFonts w:ascii="Times New Roman" w:hAnsi="Times New Roman"/>
          <w:sz w:val="24"/>
          <w:szCs w:val="24"/>
        </w:rPr>
        <w:t xml:space="preserve"> </w:t>
      </w:r>
      <w:r>
        <w:rPr>
          <w:rFonts w:ascii="Times New Roman" w:hAnsi="Times New Roman"/>
          <w:sz w:val="24"/>
          <w:szCs w:val="24"/>
        </w:rPr>
        <w:t>promosi</w:t>
      </w:r>
      <w:r w:rsidRPr="00FB1F0B">
        <w:rPr>
          <w:rFonts w:ascii="Times New Roman" w:hAnsi="Times New Roman"/>
          <w:sz w:val="24"/>
          <w:szCs w:val="24"/>
        </w:rPr>
        <w:t xml:space="preserve"> </w:t>
      </w:r>
      <w:r>
        <w:rPr>
          <w:rFonts w:ascii="Times New Roman" w:hAnsi="Times New Roman"/>
          <w:sz w:val="24"/>
          <w:szCs w:val="24"/>
        </w:rPr>
        <w:t>sebesar (3,065)</w:t>
      </w:r>
      <w:r w:rsidRPr="00FB1F0B">
        <w:rPr>
          <w:rFonts w:ascii="Times New Roman" w:hAnsi="Times New Roman"/>
          <w:sz w:val="24"/>
          <w:szCs w:val="24"/>
        </w:rPr>
        <w:t>, sedangkan t</w:t>
      </w:r>
      <w:r w:rsidRPr="00FB1F0B">
        <w:rPr>
          <w:rFonts w:ascii="Times New Roman" w:hAnsi="Times New Roman"/>
          <w:sz w:val="24"/>
          <w:szCs w:val="24"/>
          <w:vertAlign w:val="subscript"/>
        </w:rPr>
        <w:t>tabel</w:t>
      </w:r>
      <w:r w:rsidRPr="00FB1F0B">
        <w:rPr>
          <w:rFonts w:ascii="Times New Roman" w:hAnsi="Times New Roman"/>
          <w:sz w:val="24"/>
          <w:szCs w:val="24"/>
        </w:rPr>
        <w:t xml:space="preserve"> bisa dihitung a = 0</w:t>
      </w:r>
      <w:proofErr w:type="gramStart"/>
      <w:r w:rsidRPr="00FB1F0B">
        <w:rPr>
          <w:rFonts w:ascii="Times New Roman" w:hAnsi="Times New Roman"/>
          <w:sz w:val="24"/>
          <w:szCs w:val="24"/>
        </w:rPr>
        <w:t>,05</w:t>
      </w:r>
      <w:proofErr w:type="gramEnd"/>
      <w:r w:rsidRPr="00FB1F0B">
        <w:rPr>
          <w:rFonts w:ascii="Times New Roman" w:hAnsi="Times New Roman"/>
          <w:sz w:val="24"/>
          <w:szCs w:val="24"/>
        </w:rPr>
        <w:t xml:space="preserve">, karena digunakan hipotesis </w:t>
      </w:r>
      <w:r>
        <w:rPr>
          <w:rFonts w:ascii="Times New Roman" w:hAnsi="Times New Roman"/>
          <w:sz w:val="24"/>
          <w:szCs w:val="24"/>
        </w:rPr>
        <w:t>dua arah, ketika mencari t</w:t>
      </w:r>
      <w:r w:rsidRPr="00FB1F0B">
        <w:rPr>
          <w:rFonts w:ascii="Times New Roman" w:hAnsi="Times New Roman"/>
          <w:sz w:val="24"/>
          <w:szCs w:val="24"/>
          <w:vertAlign w:val="subscript"/>
        </w:rPr>
        <w:t>tabel</w:t>
      </w:r>
      <w:r w:rsidRPr="00FB1F0B">
        <w:rPr>
          <w:rFonts w:ascii="Times New Roman" w:hAnsi="Times New Roman"/>
          <w:sz w:val="24"/>
          <w:szCs w:val="24"/>
        </w:rPr>
        <w:t>, nilai a dibagi dua menjadi 0,025 serta df= n-2, dimana df = 100 - 2 = 98, dan didapat nilai t</w:t>
      </w:r>
      <w:r w:rsidRPr="00CE57C6">
        <w:rPr>
          <w:rFonts w:ascii="Times New Roman" w:hAnsi="Times New Roman"/>
          <w:sz w:val="24"/>
          <w:szCs w:val="24"/>
          <w:vertAlign w:val="subscript"/>
        </w:rPr>
        <w:t xml:space="preserve">tabel </w:t>
      </w:r>
      <w:r w:rsidRPr="00FB1F0B">
        <w:rPr>
          <w:rFonts w:ascii="Times New Roman" w:hAnsi="Times New Roman"/>
          <w:sz w:val="24"/>
          <w:szCs w:val="24"/>
        </w:rPr>
        <w:t>sebesar 1,98. Sehingga hasil yang di dapat t</w:t>
      </w:r>
      <w:r w:rsidRPr="00CE57C6">
        <w:rPr>
          <w:rFonts w:ascii="Times New Roman" w:hAnsi="Times New Roman"/>
          <w:sz w:val="24"/>
          <w:szCs w:val="24"/>
          <w:vertAlign w:val="subscript"/>
        </w:rPr>
        <w:t xml:space="preserve">hitung </w:t>
      </w:r>
      <w:r w:rsidRPr="00FB1F0B">
        <w:rPr>
          <w:rFonts w:ascii="Times New Roman" w:hAnsi="Times New Roman"/>
          <w:sz w:val="24"/>
          <w:szCs w:val="24"/>
        </w:rPr>
        <w:t>&gt; t</w:t>
      </w:r>
      <w:r w:rsidRPr="00CE57C6">
        <w:rPr>
          <w:rFonts w:ascii="Times New Roman" w:hAnsi="Times New Roman"/>
          <w:sz w:val="24"/>
          <w:szCs w:val="24"/>
          <w:vertAlign w:val="subscript"/>
        </w:rPr>
        <w:t>tabel</w:t>
      </w:r>
      <w:r w:rsidRPr="00FB1F0B">
        <w:rPr>
          <w:rFonts w:ascii="Times New Roman" w:hAnsi="Times New Roman"/>
          <w:sz w:val="24"/>
          <w:szCs w:val="24"/>
        </w:rPr>
        <w:t xml:space="preserve"> dimana 3,</w:t>
      </w:r>
      <w:r>
        <w:rPr>
          <w:rFonts w:ascii="Times New Roman" w:hAnsi="Times New Roman"/>
          <w:sz w:val="24"/>
          <w:szCs w:val="24"/>
        </w:rPr>
        <w:t>065</w:t>
      </w:r>
      <w:r w:rsidRPr="00FB1F0B">
        <w:rPr>
          <w:rFonts w:ascii="Times New Roman" w:hAnsi="Times New Roman"/>
          <w:sz w:val="24"/>
          <w:szCs w:val="24"/>
        </w:rPr>
        <w:t xml:space="preserve"> &gt; 1,98 dan</w:t>
      </w:r>
      <w:r>
        <w:rPr>
          <w:rFonts w:ascii="Times New Roman" w:hAnsi="Times New Roman"/>
          <w:sz w:val="24"/>
          <w:szCs w:val="24"/>
        </w:rPr>
        <w:t xml:space="preserve"> variabel promosi mempunyai tingkat signifikansi sebesar 0,003. Hal ini mengindikasikan bahwa variabel promosi berpengaruh positif dan secara signifikan terhadap keputusan pembelian karena tingkat signifikansi yang dimiliki variabel promosi lebih kecil dari 0,05 yaitu 0,003</w:t>
      </w:r>
      <w:r w:rsidRPr="00FB1F0B">
        <w:rPr>
          <w:rFonts w:ascii="Times New Roman" w:hAnsi="Times New Roman"/>
          <w:sz w:val="24"/>
          <w:szCs w:val="24"/>
        </w:rPr>
        <w:t xml:space="preserve"> &lt; 0,05</w:t>
      </w:r>
      <w:r>
        <w:rPr>
          <w:rFonts w:ascii="Times New Roman" w:hAnsi="Times New Roman"/>
          <w:sz w:val="24"/>
          <w:szCs w:val="24"/>
        </w:rPr>
        <w:t xml:space="preserve">. </w:t>
      </w:r>
      <w:r w:rsidRPr="00FB1F0B">
        <w:rPr>
          <w:rFonts w:ascii="Times New Roman" w:hAnsi="Times New Roman"/>
          <w:sz w:val="24"/>
          <w:szCs w:val="24"/>
        </w:rPr>
        <w:t>Maka dapat disimpulkan bahwa H</w:t>
      </w:r>
      <w:r w:rsidRPr="00CE57C6">
        <w:rPr>
          <w:rFonts w:ascii="Times New Roman" w:hAnsi="Times New Roman"/>
          <w:sz w:val="24"/>
          <w:szCs w:val="24"/>
          <w:vertAlign w:val="subscript"/>
        </w:rPr>
        <w:t>0</w:t>
      </w:r>
      <w:r w:rsidRPr="00FB1F0B">
        <w:rPr>
          <w:rFonts w:ascii="Times New Roman" w:hAnsi="Times New Roman"/>
          <w:sz w:val="24"/>
          <w:szCs w:val="24"/>
        </w:rPr>
        <w:t xml:space="preserve"> ditolak dan H</w:t>
      </w:r>
      <w:r w:rsidRPr="00CE57C6">
        <w:rPr>
          <w:rFonts w:ascii="Times New Roman" w:hAnsi="Times New Roman"/>
          <w:sz w:val="24"/>
          <w:szCs w:val="24"/>
          <w:vertAlign w:val="subscript"/>
        </w:rPr>
        <w:t>a</w:t>
      </w:r>
      <w:r w:rsidRPr="00FB1F0B">
        <w:rPr>
          <w:rFonts w:ascii="Times New Roman" w:hAnsi="Times New Roman"/>
          <w:sz w:val="24"/>
          <w:szCs w:val="24"/>
        </w:rPr>
        <w:t xml:space="preserve"> diterima. Hal ini berarti </w:t>
      </w:r>
      <w:r>
        <w:rPr>
          <w:rFonts w:ascii="Times New Roman" w:hAnsi="Times New Roman"/>
          <w:sz w:val="24"/>
          <w:szCs w:val="24"/>
        </w:rPr>
        <w:t>promosi</w:t>
      </w:r>
      <w:r w:rsidRPr="00FB1F0B">
        <w:rPr>
          <w:rFonts w:ascii="Times New Roman" w:hAnsi="Times New Roman"/>
          <w:sz w:val="24"/>
          <w:szCs w:val="24"/>
        </w:rPr>
        <w:t xml:space="preserve"> berpengaruh signifikan terhadap k</w:t>
      </w:r>
      <w:r>
        <w:rPr>
          <w:rFonts w:ascii="Times New Roman" w:hAnsi="Times New Roman"/>
          <w:sz w:val="24"/>
          <w:szCs w:val="24"/>
        </w:rPr>
        <w:t>eputusan</w:t>
      </w:r>
      <w:r w:rsidRPr="00FB1F0B">
        <w:rPr>
          <w:rFonts w:ascii="Times New Roman" w:hAnsi="Times New Roman"/>
          <w:sz w:val="24"/>
          <w:szCs w:val="24"/>
        </w:rPr>
        <w:t xml:space="preserve"> nasabah</w:t>
      </w:r>
      <w:r>
        <w:rPr>
          <w:rFonts w:ascii="Times New Roman" w:hAnsi="Times New Roman"/>
          <w:sz w:val="24"/>
          <w:szCs w:val="24"/>
        </w:rPr>
        <w:t xml:space="preserve"> menggunakan tabungan haji (mabrur) Bank Syariah Mandiri</w:t>
      </w:r>
      <w:r w:rsidRPr="00FB1F0B">
        <w:rPr>
          <w:rFonts w:ascii="Times New Roman" w:hAnsi="Times New Roman"/>
          <w:sz w:val="24"/>
          <w:szCs w:val="24"/>
        </w:rPr>
        <w:t>.</w:t>
      </w:r>
    </w:p>
    <w:p w:rsidR="001D65B0" w:rsidRPr="0081147A" w:rsidRDefault="001D65B0" w:rsidP="00967D78">
      <w:pPr>
        <w:spacing w:before="0" w:beforeAutospacing="0" w:after="0"/>
        <w:ind w:left="1418"/>
        <w:jc w:val="both"/>
        <w:rPr>
          <w:rFonts w:ascii="Times New Roman" w:hAnsi="Times New Roman" w:cs="Times New Roman"/>
          <w:sz w:val="24"/>
          <w:szCs w:val="24"/>
        </w:rPr>
      </w:pPr>
      <w:proofErr w:type="gramStart"/>
      <w:r w:rsidRPr="000830AB">
        <w:rPr>
          <w:rFonts w:ascii="Times New Roman" w:hAnsi="Times New Roman"/>
          <w:bCs/>
          <w:sz w:val="24"/>
          <w:szCs w:val="24"/>
        </w:rPr>
        <w:t>Hasil penelitian ini sesuai dengan penelitian terdahulu yang dilakukan oleh</w:t>
      </w:r>
      <w:r w:rsidRPr="000830AB">
        <w:rPr>
          <w:rFonts w:ascii="Times New Roman" w:hAnsi="Times New Roman"/>
          <w:sz w:val="24"/>
          <w:szCs w:val="24"/>
        </w:rPr>
        <w:t xml:space="preserve"> Tambunan dan Nasution </w:t>
      </w:r>
      <w:r>
        <w:rPr>
          <w:rFonts w:ascii="Times New Roman" w:hAnsi="Times New Roman"/>
          <w:sz w:val="24"/>
          <w:szCs w:val="24"/>
        </w:rPr>
        <w:t>(</w:t>
      </w:r>
      <w:r w:rsidRPr="000830AB">
        <w:rPr>
          <w:rFonts w:ascii="Times New Roman" w:hAnsi="Times New Roman"/>
          <w:sz w:val="24"/>
          <w:szCs w:val="24"/>
        </w:rPr>
        <w:t>2013</w:t>
      </w:r>
      <w:r>
        <w:rPr>
          <w:rFonts w:ascii="Times New Roman" w:hAnsi="Times New Roman"/>
          <w:sz w:val="24"/>
          <w:szCs w:val="24"/>
        </w:rPr>
        <w:t>)</w:t>
      </w:r>
      <w:r w:rsidRPr="000830AB">
        <w:rPr>
          <w:rFonts w:ascii="Times New Roman" w:hAnsi="Times New Roman"/>
          <w:bCs/>
          <w:sz w:val="24"/>
          <w:szCs w:val="24"/>
        </w:rPr>
        <w:t xml:space="preserve"> dimana faktor promosi berpengaruh positif tetapi tidak signifikan terhadap keputusan pembelian.</w:t>
      </w:r>
      <w:proofErr w:type="gramEnd"/>
      <w:r w:rsidRPr="000830AB">
        <w:rPr>
          <w:rFonts w:ascii="Times New Roman" w:hAnsi="Times New Roman"/>
          <w:bCs/>
          <w:sz w:val="24"/>
          <w:szCs w:val="24"/>
        </w:rPr>
        <w:t xml:space="preserve"> Begitu juga dengan penelitian yang dilakukan </w:t>
      </w:r>
      <w:r w:rsidRPr="000830AB">
        <w:rPr>
          <w:rFonts w:ascii="Times New Roman" w:hAnsi="Times New Roman"/>
          <w:sz w:val="24"/>
          <w:szCs w:val="24"/>
        </w:rPr>
        <w:t>Muanas dan Suherman (2014)</w:t>
      </w:r>
      <w:r w:rsidRPr="000830AB">
        <w:rPr>
          <w:rFonts w:ascii="Times New Roman" w:hAnsi="Times New Roman"/>
          <w:bCs/>
          <w:sz w:val="24"/>
          <w:szCs w:val="24"/>
        </w:rPr>
        <w:t xml:space="preserve"> dimana faktor promosi </w:t>
      </w:r>
      <w:r w:rsidRPr="00BA2B94">
        <w:rPr>
          <w:rFonts w:ascii="Times New Roman" w:hAnsi="Times New Roman"/>
          <w:bCs/>
          <w:sz w:val="24"/>
          <w:szCs w:val="24"/>
        </w:rPr>
        <w:t>berpengaruh signifikan terhadap keputusan pembelian.</w:t>
      </w:r>
    </w:p>
    <w:p w:rsidR="001D65B0" w:rsidRPr="00CE57C6" w:rsidRDefault="001D65B0" w:rsidP="001A0419">
      <w:pPr>
        <w:pStyle w:val="ListParagraph"/>
        <w:numPr>
          <w:ilvl w:val="0"/>
          <w:numId w:val="13"/>
        </w:numPr>
        <w:shd w:val="clear" w:color="auto" w:fill="FFFFFF"/>
        <w:spacing w:after="0" w:line="360" w:lineRule="auto"/>
        <w:ind w:left="1418" w:hanging="284"/>
        <w:jc w:val="both"/>
        <w:rPr>
          <w:rFonts w:ascii="Times New Roman" w:hAnsi="Times New Roman"/>
          <w:sz w:val="24"/>
          <w:szCs w:val="24"/>
        </w:rPr>
      </w:pPr>
      <w:r w:rsidRPr="00CE57C6">
        <w:rPr>
          <w:rFonts w:ascii="Times New Roman" w:hAnsi="Times New Roman"/>
          <w:bCs/>
          <w:sz w:val="24"/>
          <w:szCs w:val="24"/>
        </w:rPr>
        <w:lastRenderedPageBreak/>
        <w:t>Pengaruh Kepercayaan (X</w:t>
      </w:r>
      <w:r w:rsidRPr="00CE57C6">
        <w:rPr>
          <w:rFonts w:ascii="Times New Roman" w:hAnsi="Times New Roman"/>
          <w:bCs/>
          <w:sz w:val="24"/>
          <w:szCs w:val="24"/>
          <w:vertAlign w:val="subscript"/>
        </w:rPr>
        <w:t>2</w:t>
      </w:r>
      <w:r w:rsidRPr="00CE57C6">
        <w:rPr>
          <w:rFonts w:ascii="Times New Roman" w:hAnsi="Times New Roman"/>
          <w:bCs/>
          <w:sz w:val="24"/>
          <w:szCs w:val="24"/>
        </w:rPr>
        <w:t>) terhadap Keputusan Pembelian (Y)</w:t>
      </w:r>
    </w:p>
    <w:p w:rsidR="001D65B0" w:rsidRDefault="001D65B0" w:rsidP="00F56F0B">
      <w:pPr>
        <w:pStyle w:val="ListParagraph"/>
        <w:spacing w:after="0" w:line="360" w:lineRule="auto"/>
        <w:ind w:left="1418"/>
        <w:jc w:val="both"/>
        <w:rPr>
          <w:rFonts w:ascii="Times New Roman" w:hAnsi="Times New Roman"/>
          <w:sz w:val="24"/>
          <w:szCs w:val="24"/>
        </w:rPr>
      </w:pPr>
      <w:r w:rsidRPr="000830AB">
        <w:rPr>
          <w:rFonts w:ascii="Times New Roman" w:hAnsi="Times New Roman"/>
          <w:sz w:val="24"/>
          <w:szCs w:val="24"/>
        </w:rPr>
        <w:t xml:space="preserve">Ho : β2 = 0 ; tidak terdapat pengaruh antara kepercayaan terhadap proses keputusan </w:t>
      </w:r>
      <w:r>
        <w:rPr>
          <w:rFonts w:ascii="Times New Roman" w:hAnsi="Times New Roman"/>
          <w:sz w:val="24"/>
          <w:szCs w:val="24"/>
        </w:rPr>
        <w:t>menggunakan</w:t>
      </w:r>
      <w:r w:rsidRPr="000830AB">
        <w:rPr>
          <w:rFonts w:ascii="Times New Roman" w:hAnsi="Times New Roman"/>
          <w:iCs/>
          <w:sz w:val="24"/>
          <w:szCs w:val="24"/>
        </w:rPr>
        <w:t>produk tabungan haji (mabrur)</w:t>
      </w:r>
      <w:r w:rsidRPr="000830AB">
        <w:rPr>
          <w:rFonts w:ascii="Times New Roman" w:hAnsi="Times New Roman"/>
          <w:sz w:val="24"/>
          <w:szCs w:val="24"/>
        </w:rPr>
        <w:t>.</w:t>
      </w:r>
    </w:p>
    <w:p w:rsidR="001D65B0" w:rsidRDefault="001D65B0" w:rsidP="00F56F0B">
      <w:pPr>
        <w:pStyle w:val="ListParagraph"/>
        <w:spacing w:after="0" w:line="360" w:lineRule="auto"/>
        <w:ind w:left="1418"/>
        <w:jc w:val="both"/>
        <w:rPr>
          <w:rFonts w:ascii="Times New Roman" w:hAnsi="Times New Roman"/>
          <w:sz w:val="24"/>
          <w:szCs w:val="24"/>
        </w:rPr>
      </w:pPr>
      <w:r w:rsidRPr="000830AB">
        <w:rPr>
          <w:rFonts w:ascii="Times New Roman" w:hAnsi="Times New Roman"/>
          <w:sz w:val="24"/>
          <w:szCs w:val="24"/>
        </w:rPr>
        <w:t xml:space="preserve">Ha : β2 ≠ 0 ; terdapat pengaruh antara kepercayaan terhadap proses keputusan </w:t>
      </w:r>
      <w:r>
        <w:rPr>
          <w:rFonts w:ascii="Times New Roman" w:hAnsi="Times New Roman"/>
          <w:sz w:val="24"/>
          <w:szCs w:val="24"/>
        </w:rPr>
        <w:t>menggunakan</w:t>
      </w:r>
      <w:r w:rsidRPr="000830AB">
        <w:rPr>
          <w:rFonts w:ascii="Times New Roman" w:hAnsi="Times New Roman"/>
          <w:iCs/>
          <w:sz w:val="24"/>
          <w:szCs w:val="24"/>
        </w:rPr>
        <w:t>produk tabungan haji (mabrur)</w:t>
      </w:r>
      <w:r w:rsidRPr="000830AB">
        <w:rPr>
          <w:rFonts w:ascii="Times New Roman" w:hAnsi="Times New Roman"/>
          <w:sz w:val="24"/>
          <w:szCs w:val="24"/>
        </w:rPr>
        <w:t>.</w:t>
      </w:r>
    </w:p>
    <w:p w:rsidR="001D65B0" w:rsidRPr="00C35CC8" w:rsidRDefault="001D65B0" w:rsidP="00967D78">
      <w:pPr>
        <w:pStyle w:val="ListParagraph"/>
        <w:autoSpaceDE w:val="0"/>
        <w:autoSpaceDN w:val="0"/>
        <w:adjustRightInd w:val="0"/>
        <w:spacing w:after="0" w:line="360" w:lineRule="auto"/>
        <w:ind w:left="1418"/>
        <w:jc w:val="both"/>
        <w:rPr>
          <w:rFonts w:ascii="Times New Roman" w:hAnsi="Times New Roman"/>
          <w:sz w:val="24"/>
          <w:szCs w:val="24"/>
        </w:rPr>
      </w:pPr>
      <w:r w:rsidRPr="00FB1F0B">
        <w:rPr>
          <w:rFonts w:ascii="Times New Roman" w:hAnsi="Times New Roman"/>
          <w:sz w:val="24"/>
          <w:szCs w:val="24"/>
        </w:rPr>
        <w:t>Diketahui bahwa t</w:t>
      </w:r>
      <w:r w:rsidRPr="00FB1F0B">
        <w:rPr>
          <w:rFonts w:ascii="Times New Roman" w:hAnsi="Times New Roman"/>
          <w:sz w:val="24"/>
          <w:szCs w:val="24"/>
          <w:vertAlign w:val="subscript"/>
        </w:rPr>
        <w:t>hitung</w:t>
      </w:r>
      <w:r w:rsidRPr="00FB1F0B">
        <w:rPr>
          <w:rFonts w:ascii="Times New Roman" w:hAnsi="Times New Roman"/>
          <w:sz w:val="24"/>
          <w:szCs w:val="24"/>
        </w:rPr>
        <w:t xml:space="preserve"> </w:t>
      </w:r>
      <w:r>
        <w:rPr>
          <w:rFonts w:ascii="Times New Roman" w:hAnsi="Times New Roman"/>
          <w:sz w:val="24"/>
          <w:szCs w:val="24"/>
        </w:rPr>
        <w:t>kepercayaan</w:t>
      </w:r>
      <w:r w:rsidRPr="00FB1F0B">
        <w:rPr>
          <w:rFonts w:ascii="Times New Roman" w:hAnsi="Times New Roman"/>
          <w:sz w:val="24"/>
          <w:szCs w:val="24"/>
        </w:rPr>
        <w:t xml:space="preserve"> </w:t>
      </w:r>
      <w:r>
        <w:rPr>
          <w:rFonts w:ascii="Times New Roman" w:hAnsi="Times New Roman"/>
          <w:sz w:val="24"/>
          <w:szCs w:val="24"/>
        </w:rPr>
        <w:t>sebesar (3,945)</w:t>
      </w:r>
      <w:r w:rsidRPr="00FB1F0B">
        <w:rPr>
          <w:rFonts w:ascii="Times New Roman" w:hAnsi="Times New Roman"/>
          <w:sz w:val="24"/>
          <w:szCs w:val="24"/>
        </w:rPr>
        <w:t>, sedangkan t</w:t>
      </w:r>
      <w:r w:rsidRPr="00FB1F0B">
        <w:rPr>
          <w:rFonts w:ascii="Times New Roman" w:hAnsi="Times New Roman"/>
          <w:sz w:val="24"/>
          <w:szCs w:val="24"/>
          <w:vertAlign w:val="subscript"/>
        </w:rPr>
        <w:t>tabel</w:t>
      </w:r>
      <w:r w:rsidRPr="00FB1F0B">
        <w:rPr>
          <w:rFonts w:ascii="Times New Roman" w:hAnsi="Times New Roman"/>
          <w:sz w:val="24"/>
          <w:szCs w:val="24"/>
        </w:rPr>
        <w:t xml:space="preserve"> bisa dihitung a = 0</w:t>
      </w:r>
      <w:proofErr w:type="gramStart"/>
      <w:r w:rsidRPr="00FB1F0B">
        <w:rPr>
          <w:rFonts w:ascii="Times New Roman" w:hAnsi="Times New Roman"/>
          <w:sz w:val="24"/>
          <w:szCs w:val="24"/>
        </w:rPr>
        <w:t>,05</w:t>
      </w:r>
      <w:proofErr w:type="gramEnd"/>
      <w:r w:rsidRPr="00FB1F0B">
        <w:rPr>
          <w:rFonts w:ascii="Times New Roman" w:hAnsi="Times New Roman"/>
          <w:sz w:val="24"/>
          <w:szCs w:val="24"/>
        </w:rPr>
        <w:t xml:space="preserve">, karena digunakan hipotesis </w:t>
      </w:r>
      <w:r>
        <w:rPr>
          <w:rFonts w:ascii="Times New Roman" w:hAnsi="Times New Roman"/>
          <w:sz w:val="24"/>
          <w:szCs w:val="24"/>
        </w:rPr>
        <w:t>dua arah, ketika mencari t</w:t>
      </w:r>
      <w:r w:rsidRPr="00FB1F0B">
        <w:rPr>
          <w:rFonts w:ascii="Times New Roman" w:hAnsi="Times New Roman"/>
          <w:sz w:val="24"/>
          <w:szCs w:val="24"/>
          <w:vertAlign w:val="subscript"/>
        </w:rPr>
        <w:t>tabel</w:t>
      </w:r>
      <w:r w:rsidRPr="00FB1F0B">
        <w:rPr>
          <w:rFonts w:ascii="Times New Roman" w:hAnsi="Times New Roman"/>
          <w:sz w:val="24"/>
          <w:szCs w:val="24"/>
        </w:rPr>
        <w:t>, nilai a dibagi dua menjadi 0,025 serta df= n-2, dimana df = 100 - 2 = 98, dan didapat nilai t</w:t>
      </w:r>
      <w:r w:rsidRPr="00CE57C6">
        <w:rPr>
          <w:rFonts w:ascii="Times New Roman" w:hAnsi="Times New Roman"/>
          <w:sz w:val="24"/>
          <w:szCs w:val="24"/>
          <w:vertAlign w:val="subscript"/>
        </w:rPr>
        <w:t xml:space="preserve">tabel </w:t>
      </w:r>
      <w:r w:rsidRPr="00FB1F0B">
        <w:rPr>
          <w:rFonts w:ascii="Times New Roman" w:hAnsi="Times New Roman"/>
          <w:sz w:val="24"/>
          <w:szCs w:val="24"/>
        </w:rPr>
        <w:t>sebesar 1,98. Sehingga hasil yang di dapat t</w:t>
      </w:r>
      <w:r w:rsidRPr="00CE57C6">
        <w:rPr>
          <w:rFonts w:ascii="Times New Roman" w:hAnsi="Times New Roman"/>
          <w:sz w:val="24"/>
          <w:szCs w:val="24"/>
          <w:vertAlign w:val="subscript"/>
        </w:rPr>
        <w:t xml:space="preserve">hitung </w:t>
      </w:r>
      <w:r w:rsidRPr="00FB1F0B">
        <w:rPr>
          <w:rFonts w:ascii="Times New Roman" w:hAnsi="Times New Roman"/>
          <w:sz w:val="24"/>
          <w:szCs w:val="24"/>
        </w:rPr>
        <w:t>&gt; t</w:t>
      </w:r>
      <w:r w:rsidRPr="00CE57C6">
        <w:rPr>
          <w:rFonts w:ascii="Times New Roman" w:hAnsi="Times New Roman"/>
          <w:sz w:val="24"/>
          <w:szCs w:val="24"/>
          <w:vertAlign w:val="subscript"/>
        </w:rPr>
        <w:t>tabel</w:t>
      </w:r>
      <w:r w:rsidRPr="00FB1F0B">
        <w:rPr>
          <w:rFonts w:ascii="Times New Roman" w:hAnsi="Times New Roman"/>
          <w:sz w:val="24"/>
          <w:szCs w:val="24"/>
        </w:rPr>
        <w:t xml:space="preserve"> dimana 3,</w:t>
      </w:r>
      <w:r>
        <w:rPr>
          <w:rFonts w:ascii="Times New Roman" w:hAnsi="Times New Roman"/>
          <w:sz w:val="24"/>
          <w:szCs w:val="24"/>
        </w:rPr>
        <w:t>945</w:t>
      </w:r>
      <w:r w:rsidRPr="00FB1F0B">
        <w:rPr>
          <w:rFonts w:ascii="Times New Roman" w:hAnsi="Times New Roman"/>
          <w:sz w:val="24"/>
          <w:szCs w:val="24"/>
        </w:rPr>
        <w:t xml:space="preserve"> &gt; 1,98 dan </w:t>
      </w:r>
      <w:r>
        <w:rPr>
          <w:rFonts w:ascii="Times New Roman" w:hAnsi="Times New Roman"/>
          <w:sz w:val="24"/>
          <w:szCs w:val="24"/>
        </w:rPr>
        <w:t>variabel kepercayaan mempunyai tingkat signifikansi sebesar 0,000. Hal ini mengindikasikan bahwa variabel kepercayaan berpengaruh positif dan secara signifikan terhadap keputusan pembelian karena tingkat signifikansi yang dimiliki variabel promosi lebih kecil dari 0,05 yaitu 0,000</w:t>
      </w:r>
      <w:r w:rsidRPr="00FB1F0B">
        <w:rPr>
          <w:rFonts w:ascii="Times New Roman" w:hAnsi="Times New Roman"/>
          <w:sz w:val="24"/>
          <w:szCs w:val="24"/>
        </w:rPr>
        <w:t xml:space="preserve"> &lt; 0,05</w:t>
      </w:r>
      <w:r>
        <w:rPr>
          <w:rFonts w:ascii="Times New Roman" w:hAnsi="Times New Roman"/>
          <w:sz w:val="24"/>
          <w:szCs w:val="24"/>
        </w:rPr>
        <w:t xml:space="preserve">. </w:t>
      </w:r>
      <w:r w:rsidRPr="00FB1F0B">
        <w:rPr>
          <w:rFonts w:ascii="Times New Roman" w:hAnsi="Times New Roman"/>
          <w:sz w:val="24"/>
          <w:szCs w:val="24"/>
        </w:rPr>
        <w:t>Maka dapat disimpulkan bahwa H</w:t>
      </w:r>
      <w:r w:rsidRPr="00CE57C6">
        <w:rPr>
          <w:rFonts w:ascii="Times New Roman" w:hAnsi="Times New Roman"/>
          <w:sz w:val="24"/>
          <w:szCs w:val="24"/>
          <w:vertAlign w:val="subscript"/>
        </w:rPr>
        <w:t>0</w:t>
      </w:r>
      <w:r w:rsidRPr="00FB1F0B">
        <w:rPr>
          <w:rFonts w:ascii="Times New Roman" w:hAnsi="Times New Roman"/>
          <w:sz w:val="24"/>
          <w:szCs w:val="24"/>
        </w:rPr>
        <w:t xml:space="preserve"> ditolak dan H</w:t>
      </w:r>
      <w:r w:rsidRPr="00CE57C6">
        <w:rPr>
          <w:rFonts w:ascii="Times New Roman" w:hAnsi="Times New Roman"/>
          <w:sz w:val="24"/>
          <w:szCs w:val="24"/>
          <w:vertAlign w:val="subscript"/>
        </w:rPr>
        <w:t>a</w:t>
      </w:r>
      <w:r w:rsidRPr="00FB1F0B">
        <w:rPr>
          <w:rFonts w:ascii="Times New Roman" w:hAnsi="Times New Roman"/>
          <w:sz w:val="24"/>
          <w:szCs w:val="24"/>
        </w:rPr>
        <w:t xml:space="preserve"> diterima. Hal ini berarti </w:t>
      </w:r>
      <w:r>
        <w:rPr>
          <w:rFonts w:ascii="Times New Roman" w:hAnsi="Times New Roman"/>
          <w:sz w:val="24"/>
          <w:szCs w:val="24"/>
        </w:rPr>
        <w:t>kepercayaan</w:t>
      </w:r>
      <w:r w:rsidRPr="00FB1F0B">
        <w:rPr>
          <w:rFonts w:ascii="Times New Roman" w:hAnsi="Times New Roman"/>
          <w:sz w:val="24"/>
          <w:szCs w:val="24"/>
        </w:rPr>
        <w:t xml:space="preserve"> berpengaruh signifikan terhadap k</w:t>
      </w:r>
      <w:r>
        <w:rPr>
          <w:rFonts w:ascii="Times New Roman" w:hAnsi="Times New Roman"/>
          <w:sz w:val="24"/>
          <w:szCs w:val="24"/>
        </w:rPr>
        <w:t>eputusan</w:t>
      </w:r>
      <w:r w:rsidRPr="00FB1F0B">
        <w:rPr>
          <w:rFonts w:ascii="Times New Roman" w:hAnsi="Times New Roman"/>
          <w:sz w:val="24"/>
          <w:szCs w:val="24"/>
        </w:rPr>
        <w:t xml:space="preserve"> nasabah</w:t>
      </w:r>
      <w:r>
        <w:rPr>
          <w:rFonts w:ascii="Times New Roman" w:hAnsi="Times New Roman"/>
          <w:sz w:val="24"/>
          <w:szCs w:val="24"/>
        </w:rPr>
        <w:t xml:space="preserve"> menggunakan tabungan haji (mabrur) Bank Syariah Mandiri</w:t>
      </w:r>
      <w:r w:rsidRPr="00FB1F0B">
        <w:rPr>
          <w:rFonts w:ascii="Times New Roman" w:hAnsi="Times New Roman"/>
          <w:sz w:val="24"/>
          <w:szCs w:val="24"/>
        </w:rPr>
        <w:t>.</w:t>
      </w:r>
    </w:p>
    <w:p w:rsidR="001D65B0" w:rsidRPr="00C90B14" w:rsidRDefault="001D65B0" w:rsidP="00967D78">
      <w:pPr>
        <w:spacing w:before="0" w:beforeAutospacing="0" w:after="0"/>
        <w:ind w:left="1418"/>
        <w:jc w:val="both"/>
        <w:rPr>
          <w:rFonts w:ascii="Times New Roman" w:hAnsi="Times New Roman"/>
          <w:bCs/>
          <w:sz w:val="24"/>
          <w:szCs w:val="24"/>
        </w:rPr>
      </w:pPr>
      <w:r w:rsidRPr="000830AB">
        <w:rPr>
          <w:rFonts w:ascii="Times New Roman" w:hAnsi="Times New Roman"/>
          <w:bCs/>
          <w:sz w:val="24"/>
          <w:szCs w:val="24"/>
        </w:rPr>
        <w:t>Hasil penelitian ini sesuai dengan penelitian terdahulu yang dilakukan oleh</w:t>
      </w:r>
      <w:r>
        <w:rPr>
          <w:rFonts w:ascii="Times New Roman" w:hAnsi="Times New Roman"/>
          <w:bCs/>
          <w:sz w:val="24"/>
          <w:szCs w:val="24"/>
        </w:rPr>
        <w:t xml:space="preserve"> </w:t>
      </w:r>
      <w:proofErr w:type="gramStart"/>
      <w:r w:rsidRPr="00984B25">
        <w:rPr>
          <w:rFonts w:ascii="Times New Roman" w:hAnsi="Times New Roman"/>
          <w:sz w:val="24"/>
          <w:szCs w:val="24"/>
        </w:rPr>
        <w:t>Mahkota</w:t>
      </w:r>
      <w:r>
        <w:rPr>
          <w:rFonts w:ascii="Times New Roman" w:hAnsi="Times New Roman"/>
          <w:sz w:val="24"/>
          <w:szCs w:val="24"/>
        </w:rPr>
        <w:t>.,</w:t>
      </w:r>
      <w:proofErr w:type="gramEnd"/>
      <w:r>
        <w:rPr>
          <w:rFonts w:ascii="Times New Roman" w:hAnsi="Times New Roman"/>
          <w:sz w:val="24"/>
          <w:szCs w:val="24"/>
        </w:rPr>
        <w:t xml:space="preserve"> dkk (2014) </w:t>
      </w:r>
      <w:r w:rsidRPr="00E43125">
        <w:rPr>
          <w:rFonts w:ascii="Times New Roman" w:hAnsi="Times New Roman"/>
          <w:bCs/>
          <w:sz w:val="24"/>
          <w:szCs w:val="24"/>
        </w:rPr>
        <w:t xml:space="preserve">dimana faktor </w:t>
      </w:r>
      <w:r>
        <w:rPr>
          <w:rFonts w:ascii="Times New Roman" w:hAnsi="Times New Roman"/>
          <w:bCs/>
          <w:sz w:val="24"/>
          <w:szCs w:val="24"/>
        </w:rPr>
        <w:t>kepercayaan</w:t>
      </w:r>
      <w:r w:rsidRPr="00E43125">
        <w:rPr>
          <w:rFonts w:ascii="Times New Roman" w:hAnsi="Times New Roman"/>
          <w:bCs/>
          <w:sz w:val="24"/>
          <w:szCs w:val="24"/>
        </w:rPr>
        <w:t xml:space="preserve"> berpengaruh signifikan terhadap keputusan pembelian. Begitu juga dengan penelitian yang dilakukan</w:t>
      </w:r>
      <w:r>
        <w:rPr>
          <w:rFonts w:ascii="Times New Roman" w:hAnsi="Times New Roman"/>
          <w:sz w:val="24"/>
          <w:szCs w:val="24"/>
        </w:rPr>
        <w:t xml:space="preserve"> </w:t>
      </w:r>
      <w:proofErr w:type="gramStart"/>
      <w:r>
        <w:rPr>
          <w:rFonts w:ascii="Times New Roman" w:hAnsi="Times New Roman"/>
          <w:sz w:val="24"/>
          <w:szCs w:val="24"/>
        </w:rPr>
        <w:t>Yulianti.,</w:t>
      </w:r>
      <w:proofErr w:type="gramEnd"/>
      <w:r>
        <w:rPr>
          <w:rFonts w:ascii="Times New Roman" w:hAnsi="Times New Roman"/>
          <w:sz w:val="24"/>
          <w:szCs w:val="24"/>
        </w:rPr>
        <w:t xml:space="preserve"> dkk (</w:t>
      </w:r>
      <w:r w:rsidRPr="00E43125">
        <w:rPr>
          <w:rFonts w:ascii="Times New Roman" w:hAnsi="Times New Roman"/>
          <w:sz w:val="24"/>
          <w:szCs w:val="24"/>
        </w:rPr>
        <w:t>2016</w:t>
      </w:r>
      <w:r>
        <w:rPr>
          <w:rFonts w:ascii="Times New Roman" w:hAnsi="Times New Roman"/>
          <w:sz w:val="24"/>
          <w:szCs w:val="24"/>
        </w:rPr>
        <w:t xml:space="preserve">) </w:t>
      </w:r>
      <w:r w:rsidRPr="00E43125">
        <w:rPr>
          <w:rFonts w:ascii="Times New Roman" w:hAnsi="Times New Roman"/>
          <w:bCs/>
          <w:sz w:val="24"/>
          <w:szCs w:val="24"/>
        </w:rPr>
        <w:t xml:space="preserve">dimana faktor </w:t>
      </w:r>
      <w:r>
        <w:rPr>
          <w:rFonts w:ascii="Times New Roman" w:hAnsi="Times New Roman"/>
          <w:bCs/>
          <w:sz w:val="24"/>
          <w:szCs w:val="24"/>
        </w:rPr>
        <w:t>kepercayaan</w:t>
      </w:r>
      <w:r w:rsidRPr="00E43125">
        <w:rPr>
          <w:rFonts w:ascii="Times New Roman" w:hAnsi="Times New Roman"/>
          <w:bCs/>
          <w:sz w:val="24"/>
          <w:szCs w:val="24"/>
        </w:rPr>
        <w:t xml:space="preserve"> berpengaruh signifikan terhadap keputusan pembelian.</w:t>
      </w:r>
    </w:p>
    <w:p w:rsidR="001D65B0" w:rsidRPr="00E43125" w:rsidRDefault="001D65B0" w:rsidP="001A0419">
      <w:pPr>
        <w:pStyle w:val="ListParagraph"/>
        <w:numPr>
          <w:ilvl w:val="0"/>
          <w:numId w:val="13"/>
        </w:numPr>
        <w:autoSpaceDE w:val="0"/>
        <w:autoSpaceDN w:val="0"/>
        <w:adjustRightInd w:val="0"/>
        <w:spacing w:after="0" w:line="360" w:lineRule="auto"/>
        <w:ind w:left="1418" w:hanging="284"/>
        <w:jc w:val="both"/>
        <w:rPr>
          <w:rFonts w:ascii="Times New Roman" w:hAnsi="Times New Roman"/>
          <w:bCs/>
          <w:sz w:val="24"/>
          <w:szCs w:val="24"/>
        </w:rPr>
      </w:pPr>
      <w:r w:rsidRPr="00E43125">
        <w:rPr>
          <w:rFonts w:ascii="Times New Roman" w:hAnsi="Times New Roman"/>
          <w:bCs/>
          <w:sz w:val="24"/>
          <w:szCs w:val="24"/>
        </w:rPr>
        <w:t xml:space="preserve">Pengaruh Kesadaraan Merek </w:t>
      </w:r>
      <w:r>
        <w:rPr>
          <w:rFonts w:ascii="Times New Roman" w:hAnsi="Times New Roman"/>
          <w:bCs/>
          <w:sz w:val="24"/>
          <w:szCs w:val="24"/>
        </w:rPr>
        <w:t>(X</w:t>
      </w:r>
      <w:r w:rsidRPr="00E43125">
        <w:rPr>
          <w:rFonts w:ascii="Times New Roman" w:hAnsi="Times New Roman"/>
          <w:bCs/>
          <w:sz w:val="24"/>
          <w:szCs w:val="24"/>
          <w:vertAlign w:val="subscript"/>
        </w:rPr>
        <w:t>3</w:t>
      </w:r>
      <w:r>
        <w:rPr>
          <w:rFonts w:ascii="Times New Roman" w:hAnsi="Times New Roman"/>
          <w:bCs/>
          <w:sz w:val="24"/>
          <w:szCs w:val="24"/>
        </w:rPr>
        <w:t xml:space="preserve">) </w:t>
      </w:r>
      <w:r w:rsidRPr="00E43125">
        <w:rPr>
          <w:rFonts w:ascii="Times New Roman" w:hAnsi="Times New Roman"/>
          <w:bCs/>
          <w:sz w:val="24"/>
          <w:szCs w:val="24"/>
        </w:rPr>
        <w:t>terhadap Keputusan Pembelian</w:t>
      </w:r>
      <w:r>
        <w:rPr>
          <w:rFonts w:ascii="Times New Roman" w:hAnsi="Times New Roman"/>
          <w:bCs/>
          <w:sz w:val="24"/>
          <w:szCs w:val="24"/>
        </w:rPr>
        <w:t xml:space="preserve"> (Y)</w:t>
      </w:r>
    </w:p>
    <w:p w:rsidR="001D65B0" w:rsidRDefault="001D65B0" w:rsidP="00967D78">
      <w:pPr>
        <w:pStyle w:val="ListParagraph"/>
        <w:autoSpaceDE w:val="0"/>
        <w:autoSpaceDN w:val="0"/>
        <w:adjustRightInd w:val="0"/>
        <w:spacing w:after="0" w:line="360" w:lineRule="auto"/>
        <w:ind w:left="1418"/>
        <w:jc w:val="both"/>
        <w:rPr>
          <w:rFonts w:ascii="Times New Roman" w:hAnsi="Times New Roman"/>
          <w:sz w:val="24"/>
          <w:szCs w:val="24"/>
        </w:rPr>
      </w:pPr>
      <w:r w:rsidRPr="00E43125">
        <w:rPr>
          <w:rFonts w:ascii="Times New Roman" w:hAnsi="Times New Roman"/>
          <w:sz w:val="24"/>
          <w:szCs w:val="24"/>
        </w:rPr>
        <w:t xml:space="preserve">Ho : β3 = 0 ; tidak terdapat pengaruh antara </w:t>
      </w:r>
      <w:r w:rsidRPr="00E43125">
        <w:rPr>
          <w:rFonts w:ascii="Times New Roman" w:hAnsi="Times New Roman"/>
          <w:iCs/>
          <w:sz w:val="24"/>
          <w:szCs w:val="24"/>
        </w:rPr>
        <w:t>kesadaran merek</w:t>
      </w:r>
      <w:r w:rsidRPr="00E43125">
        <w:rPr>
          <w:rFonts w:ascii="Times New Roman" w:hAnsi="Times New Roman"/>
          <w:sz w:val="24"/>
          <w:szCs w:val="24"/>
        </w:rPr>
        <w:t xml:space="preserve"> terhadap proses keputusan </w:t>
      </w:r>
      <w:r>
        <w:rPr>
          <w:rFonts w:ascii="Times New Roman" w:hAnsi="Times New Roman"/>
          <w:sz w:val="24"/>
          <w:szCs w:val="24"/>
        </w:rPr>
        <w:t>menggunakan</w:t>
      </w:r>
      <w:r w:rsidRPr="00E43125">
        <w:rPr>
          <w:rFonts w:ascii="Times New Roman" w:hAnsi="Times New Roman"/>
          <w:iCs/>
          <w:sz w:val="24"/>
          <w:szCs w:val="24"/>
        </w:rPr>
        <w:t>produk tabungan haji (mabrur)</w:t>
      </w:r>
      <w:r w:rsidRPr="00E43125">
        <w:rPr>
          <w:rFonts w:ascii="Times New Roman" w:hAnsi="Times New Roman"/>
          <w:sz w:val="24"/>
          <w:szCs w:val="24"/>
        </w:rPr>
        <w:t>.</w:t>
      </w:r>
    </w:p>
    <w:p w:rsidR="001D65B0" w:rsidRDefault="001D65B0" w:rsidP="00967D78">
      <w:pPr>
        <w:pStyle w:val="ListParagraph"/>
        <w:autoSpaceDE w:val="0"/>
        <w:autoSpaceDN w:val="0"/>
        <w:adjustRightInd w:val="0"/>
        <w:spacing w:after="0" w:line="360" w:lineRule="auto"/>
        <w:ind w:left="1418"/>
        <w:jc w:val="both"/>
        <w:rPr>
          <w:rFonts w:ascii="Times New Roman" w:hAnsi="Times New Roman"/>
          <w:sz w:val="24"/>
          <w:szCs w:val="24"/>
        </w:rPr>
      </w:pPr>
      <w:r w:rsidRPr="00E43125">
        <w:rPr>
          <w:rFonts w:ascii="Times New Roman" w:hAnsi="Times New Roman"/>
          <w:sz w:val="24"/>
          <w:szCs w:val="24"/>
        </w:rPr>
        <w:t xml:space="preserve">Ha : β3 ≠ 0 ; terdapat pengaruh antara </w:t>
      </w:r>
      <w:r w:rsidRPr="00E43125">
        <w:rPr>
          <w:rFonts w:ascii="Times New Roman" w:hAnsi="Times New Roman"/>
          <w:iCs/>
          <w:sz w:val="24"/>
          <w:szCs w:val="24"/>
        </w:rPr>
        <w:t>kesadaran merek</w:t>
      </w:r>
      <w:r w:rsidRPr="00E43125">
        <w:rPr>
          <w:rFonts w:ascii="Times New Roman" w:hAnsi="Times New Roman"/>
          <w:sz w:val="24"/>
          <w:szCs w:val="24"/>
        </w:rPr>
        <w:t xml:space="preserve"> terhadap proses keputusan </w:t>
      </w:r>
      <w:r>
        <w:rPr>
          <w:rFonts w:ascii="Times New Roman" w:hAnsi="Times New Roman"/>
          <w:sz w:val="24"/>
          <w:szCs w:val="24"/>
        </w:rPr>
        <w:t>menggunakan</w:t>
      </w:r>
      <w:r w:rsidRPr="00E43125">
        <w:rPr>
          <w:rFonts w:ascii="Times New Roman" w:hAnsi="Times New Roman"/>
          <w:iCs/>
          <w:sz w:val="24"/>
          <w:szCs w:val="24"/>
        </w:rPr>
        <w:t>produk tabungan haji (mabrur)</w:t>
      </w:r>
      <w:r w:rsidRPr="00E43125">
        <w:rPr>
          <w:rFonts w:ascii="Times New Roman" w:hAnsi="Times New Roman"/>
          <w:sz w:val="24"/>
          <w:szCs w:val="24"/>
        </w:rPr>
        <w:t>.</w:t>
      </w:r>
    </w:p>
    <w:p w:rsidR="001D65B0" w:rsidRPr="00C35CC8" w:rsidRDefault="001D65B0" w:rsidP="00967D78">
      <w:pPr>
        <w:pStyle w:val="ListParagraph"/>
        <w:autoSpaceDE w:val="0"/>
        <w:autoSpaceDN w:val="0"/>
        <w:adjustRightInd w:val="0"/>
        <w:spacing w:after="0" w:line="360" w:lineRule="auto"/>
        <w:ind w:left="1418"/>
        <w:jc w:val="both"/>
        <w:rPr>
          <w:rFonts w:ascii="Times New Roman" w:hAnsi="Times New Roman"/>
          <w:sz w:val="24"/>
          <w:szCs w:val="24"/>
        </w:rPr>
      </w:pPr>
      <w:r w:rsidRPr="00FB1F0B">
        <w:rPr>
          <w:rFonts w:ascii="Times New Roman" w:hAnsi="Times New Roman"/>
          <w:sz w:val="24"/>
          <w:szCs w:val="24"/>
        </w:rPr>
        <w:t>Diketahui bahwa t</w:t>
      </w:r>
      <w:r w:rsidRPr="00FB1F0B">
        <w:rPr>
          <w:rFonts w:ascii="Times New Roman" w:hAnsi="Times New Roman"/>
          <w:sz w:val="24"/>
          <w:szCs w:val="24"/>
          <w:vertAlign w:val="subscript"/>
        </w:rPr>
        <w:t>hitung</w:t>
      </w:r>
      <w:r w:rsidRPr="00FB1F0B">
        <w:rPr>
          <w:rFonts w:ascii="Times New Roman" w:hAnsi="Times New Roman"/>
          <w:sz w:val="24"/>
          <w:szCs w:val="24"/>
        </w:rPr>
        <w:t xml:space="preserve"> </w:t>
      </w:r>
      <w:r>
        <w:rPr>
          <w:rFonts w:ascii="Times New Roman" w:hAnsi="Times New Roman"/>
          <w:sz w:val="24"/>
          <w:szCs w:val="24"/>
        </w:rPr>
        <w:t>kesadaran merek</w:t>
      </w:r>
      <w:r w:rsidRPr="00FB1F0B">
        <w:rPr>
          <w:rFonts w:ascii="Times New Roman" w:hAnsi="Times New Roman"/>
          <w:sz w:val="24"/>
          <w:szCs w:val="24"/>
        </w:rPr>
        <w:t xml:space="preserve"> </w:t>
      </w:r>
      <w:r>
        <w:rPr>
          <w:rFonts w:ascii="Times New Roman" w:hAnsi="Times New Roman"/>
          <w:sz w:val="24"/>
          <w:szCs w:val="24"/>
        </w:rPr>
        <w:t>sebesar (3,420)</w:t>
      </w:r>
      <w:r w:rsidRPr="00FB1F0B">
        <w:rPr>
          <w:rFonts w:ascii="Times New Roman" w:hAnsi="Times New Roman"/>
          <w:sz w:val="24"/>
          <w:szCs w:val="24"/>
        </w:rPr>
        <w:t>, sedangkan t</w:t>
      </w:r>
      <w:r w:rsidRPr="00FB1F0B">
        <w:rPr>
          <w:rFonts w:ascii="Times New Roman" w:hAnsi="Times New Roman"/>
          <w:sz w:val="24"/>
          <w:szCs w:val="24"/>
          <w:vertAlign w:val="subscript"/>
        </w:rPr>
        <w:t>tabel</w:t>
      </w:r>
      <w:r w:rsidRPr="00FB1F0B">
        <w:rPr>
          <w:rFonts w:ascii="Times New Roman" w:hAnsi="Times New Roman"/>
          <w:sz w:val="24"/>
          <w:szCs w:val="24"/>
        </w:rPr>
        <w:t xml:space="preserve"> bisa dihitung a = 0</w:t>
      </w:r>
      <w:proofErr w:type="gramStart"/>
      <w:r w:rsidRPr="00FB1F0B">
        <w:rPr>
          <w:rFonts w:ascii="Times New Roman" w:hAnsi="Times New Roman"/>
          <w:sz w:val="24"/>
          <w:szCs w:val="24"/>
        </w:rPr>
        <w:t>,05</w:t>
      </w:r>
      <w:proofErr w:type="gramEnd"/>
      <w:r w:rsidRPr="00FB1F0B">
        <w:rPr>
          <w:rFonts w:ascii="Times New Roman" w:hAnsi="Times New Roman"/>
          <w:sz w:val="24"/>
          <w:szCs w:val="24"/>
        </w:rPr>
        <w:t xml:space="preserve">, karena digunakan hipotesis </w:t>
      </w:r>
      <w:r>
        <w:rPr>
          <w:rFonts w:ascii="Times New Roman" w:hAnsi="Times New Roman"/>
          <w:sz w:val="24"/>
          <w:szCs w:val="24"/>
        </w:rPr>
        <w:t>dua arah, ketika mencari t</w:t>
      </w:r>
      <w:r w:rsidRPr="00FB1F0B">
        <w:rPr>
          <w:rFonts w:ascii="Times New Roman" w:hAnsi="Times New Roman"/>
          <w:sz w:val="24"/>
          <w:szCs w:val="24"/>
          <w:vertAlign w:val="subscript"/>
        </w:rPr>
        <w:t>tabel</w:t>
      </w:r>
      <w:r w:rsidRPr="00FB1F0B">
        <w:rPr>
          <w:rFonts w:ascii="Times New Roman" w:hAnsi="Times New Roman"/>
          <w:sz w:val="24"/>
          <w:szCs w:val="24"/>
        </w:rPr>
        <w:t>, nilai a dibagi dua menjadi 0,025 serta df= n-2, dimana df = 100 - 2 = 98, dan didapat nilai t</w:t>
      </w:r>
      <w:r w:rsidRPr="00CE57C6">
        <w:rPr>
          <w:rFonts w:ascii="Times New Roman" w:hAnsi="Times New Roman"/>
          <w:sz w:val="24"/>
          <w:szCs w:val="24"/>
          <w:vertAlign w:val="subscript"/>
        </w:rPr>
        <w:t xml:space="preserve">tabel </w:t>
      </w:r>
      <w:r w:rsidRPr="00FB1F0B">
        <w:rPr>
          <w:rFonts w:ascii="Times New Roman" w:hAnsi="Times New Roman"/>
          <w:sz w:val="24"/>
          <w:szCs w:val="24"/>
        </w:rPr>
        <w:t>sebesar 1,98. Sehingga hasil yang di dapat t</w:t>
      </w:r>
      <w:r w:rsidRPr="00CE57C6">
        <w:rPr>
          <w:rFonts w:ascii="Times New Roman" w:hAnsi="Times New Roman"/>
          <w:sz w:val="24"/>
          <w:szCs w:val="24"/>
          <w:vertAlign w:val="subscript"/>
        </w:rPr>
        <w:t xml:space="preserve">hitung </w:t>
      </w:r>
      <w:r w:rsidRPr="00FB1F0B">
        <w:rPr>
          <w:rFonts w:ascii="Times New Roman" w:hAnsi="Times New Roman"/>
          <w:sz w:val="24"/>
          <w:szCs w:val="24"/>
        </w:rPr>
        <w:t>&gt; t</w:t>
      </w:r>
      <w:r w:rsidRPr="00CE57C6">
        <w:rPr>
          <w:rFonts w:ascii="Times New Roman" w:hAnsi="Times New Roman"/>
          <w:sz w:val="24"/>
          <w:szCs w:val="24"/>
          <w:vertAlign w:val="subscript"/>
        </w:rPr>
        <w:t>tabel</w:t>
      </w:r>
      <w:r w:rsidRPr="00FB1F0B">
        <w:rPr>
          <w:rFonts w:ascii="Times New Roman" w:hAnsi="Times New Roman"/>
          <w:sz w:val="24"/>
          <w:szCs w:val="24"/>
        </w:rPr>
        <w:t xml:space="preserve"> dimana 3,</w:t>
      </w:r>
      <w:r>
        <w:rPr>
          <w:rFonts w:ascii="Times New Roman" w:hAnsi="Times New Roman"/>
          <w:sz w:val="24"/>
          <w:szCs w:val="24"/>
        </w:rPr>
        <w:t>420</w:t>
      </w:r>
      <w:r w:rsidRPr="00FB1F0B">
        <w:rPr>
          <w:rFonts w:ascii="Times New Roman" w:hAnsi="Times New Roman"/>
          <w:sz w:val="24"/>
          <w:szCs w:val="24"/>
        </w:rPr>
        <w:t xml:space="preserve"> &gt; 1,98 dan </w:t>
      </w:r>
      <w:r>
        <w:rPr>
          <w:rFonts w:ascii="Times New Roman" w:hAnsi="Times New Roman"/>
          <w:sz w:val="24"/>
          <w:szCs w:val="24"/>
        </w:rPr>
        <w:t xml:space="preserve">variabel kesadaran merek </w:t>
      </w:r>
      <w:r>
        <w:rPr>
          <w:rFonts w:ascii="Times New Roman" w:hAnsi="Times New Roman"/>
          <w:sz w:val="24"/>
          <w:szCs w:val="24"/>
        </w:rPr>
        <w:lastRenderedPageBreak/>
        <w:t>mempunyai tingkat signifikansi sebesar 0,017. Hal ini mengindikasikan bahwa variabel promosi berpengaruh positif dan secara signifikan terhadap keputusan pembelian karena tingkat signifikansi yang dimiliki variabel promosi lebih kecil dari 0,05 yaitu 0,017</w:t>
      </w:r>
      <w:r w:rsidRPr="00FB1F0B">
        <w:rPr>
          <w:rFonts w:ascii="Times New Roman" w:hAnsi="Times New Roman"/>
          <w:sz w:val="24"/>
          <w:szCs w:val="24"/>
        </w:rPr>
        <w:t xml:space="preserve"> &lt; 0,05</w:t>
      </w:r>
      <w:r>
        <w:rPr>
          <w:rFonts w:ascii="Times New Roman" w:hAnsi="Times New Roman"/>
          <w:sz w:val="24"/>
          <w:szCs w:val="24"/>
        </w:rPr>
        <w:t xml:space="preserve">. </w:t>
      </w:r>
      <w:r w:rsidRPr="00FB1F0B">
        <w:rPr>
          <w:rFonts w:ascii="Times New Roman" w:hAnsi="Times New Roman"/>
          <w:sz w:val="24"/>
          <w:szCs w:val="24"/>
        </w:rPr>
        <w:t>Maka dapat disimpulkan bahwa H</w:t>
      </w:r>
      <w:r w:rsidRPr="00CE57C6">
        <w:rPr>
          <w:rFonts w:ascii="Times New Roman" w:hAnsi="Times New Roman"/>
          <w:sz w:val="24"/>
          <w:szCs w:val="24"/>
          <w:vertAlign w:val="subscript"/>
        </w:rPr>
        <w:t>0</w:t>
      </w:r>
      <w:r w:rsidRPr="00FB1F0B">
        <w:rPr>
          <w:rFonts w:ascii="Times New Roman" w:hAnsi="Times New Roman"/>
          <w:sz w:val="24"/>
          <w:szCs w:val="24"/>
        </w:rPr>
        <w:t xml:space="preserve"> ditolak dan H</w:t>
      </w:r>
      <w:r w:rsidRPr="00CE57C6">
        <w:rPr>
          <w:rFonts w:ascii="Times New Roman" w:hAnsi="Times New Roman"/>
          <w:sz w:val="24"/>
          <w:szCs w:val="24"/>
          <w:vertAlign w:val="subscript"/>
        </w:rPr>
        <w:t>a</w:t>
      </w:r>
      <w:r w:rsidRPr="00FB1F0B">
        <w:rPr>
          <w:rFonts w:ascii="Times New Roman" w:hAnsi="Times New Roman"/>
          <w:sz w:val="24"/>
          <w:szCs w:val="24"/>
        </w:rPr>
        <w:t xml:space="preserve"> diterima. Hal ini berarti </w:t>
      </w:r>
      <w:r>
        <w:rPr>
          <w:rFonts w:ascii="Times New Roman" w:hAnsi="Times New Roman"/>
          <w:sz w:val="24"/>
          <w:szCs w:val="24"/>
        </w:rPr>
        <w:t>kesadaran merek</w:t>
      </w:r>
      <w:r w:rsidRPr="00FB1F0B">
        <w:rPr>
          <w:rFonts w:ascii="Times New Roman" w:hAnsi="Times New Roman"/>
          <w:sz w:val="24"/>
          <w:szCs w:val="24"/>
        </w:rPr>
        <w:t xml:space="preserve"> berpengaruh signifikan terhadap k</w:t>
      </w:r>
      <w:r>
        <w:rPr>
          <w:rFonts w:ascii="Times New Roman" w:hAnsi="Times New Roman"/>
          <w:sz w:val="24"/>
          <w:szCs w:val="24"/>
        </w:rPr>
        <w:t>eputusan</w:t>
      </w:r>
      <w:r w:rsidRPr="00FB1F0B">
        <w:rPr>
          <w:rFonts w:ascii="Times New Roman" w:hAnsi="Times New Roman"/>
          <w:sz w:val="24"/>
          <w:szCs w:val="24"/>
        </w:rPr>
        <w:t xml:space="preserve"> nasabah</w:t>
      </w:r>
      <w:r>
        <w:rPr>
          <w:rFonts w:ascii="Times New Roman" w:hAnsi="Times New Roman"/>
          <w:sz w:val="24"/>
          <w:szCs w:val="24"/>
        </w:rPr>
        <w:t xml:space="preserve"> menggunakan tabungan haji (mabrur) Bank Syariah Mandiri</w:t>
      </w:r>
      <w:r w:rsidRPr="00FB1F0B">
        <w:rPr>
          <w:rFonts w:ascii="Times New Roman" w:hAnsi="Times New Roman"/>
          <w:sz w:val="24"/>
          <w:szCs w:val="24"/>
        </w:rPr>
        <w:t>.</w:t>
      </w:r>
    </w:p>
    <w:p w:rsidR="001D65B0" w:rsidRPr="001D65B0" w:rsidRDefault="001D65B0" w:rsidP="00967D78">
      <w:pPr>
        <w:spacing w:before="0" w:beforeAutospacing="0" w:after="0"/>
        <w:ind w:left="1418"/>
        <w:jc w:val="both"/>
        <w:rPr>
          <w:rFonts w:ascii="Times New Roman" w:hAnsi="Times New Roman"/>
          <w:bCs/>
          <w:sz w:val="24"/>
          <w:szCs w:val="24"/>
        </w:rPr>
      </w:pPr>
      <w:proofErr w:type="gramStart"/>
      <w:r w:rsidRPr="000830AB">
        <w:rPr>
          <w:rFonts w:ascii="Times New Roman" w:hAnsi="Times New Roman"/>
          <w:bCs/>
          <w:sz w:val="24"/>
          <w:szCs w:val="24"/>
        </w:rPr>
        <w:t>Hasil penelitian ini sesuai dengan penelitian terdahulu yang dilakukan oleh</w:t>
      </w:r>
      <w:r>
        <w:rPr>
          <w:rFonts w:ascii="Times New Roman" w:hAnsi="Times New Roman"/>
          <w:bCs/>
          <w:sz w:val="24"/>
          <w:szCs w:val="24"/>
        </w:rPr>
        <w:t xml:space="preserve"> </w:t>
      </w:r>
      <w:r w:rsidRPr="00984B25">
        <w:rPr>
          <w:rFonts w:ascii="Times New Roman" w:hAnsi="Times New Roman"/>
          <w:sz w:val="24"/>
          <w:szCs w:val="24"/>
        </w:rPr>
        <w:t>Dharma dan Sukaatmadja</w:t>
      </w:r>
      <w:r>
        <w:rPr>
          <w:rFonts w:ascii="Times New Roman" w:hAnsi="Times New Roman"/>
          <w:sz w:val="24"/>
          <w:szCs w:val="24"/>
        </w:rPr>
        <w:t xml:space="preserve"> (</w:t>
      </w:r>
      <w:r w:rsidRPr="00E43125">
        <w:rPr>
          <w:rFonts w:ascii="Times New Roman" w:hAnsi="Times New Roman"/>
          <w:sz w:val="24"/>
          <w:szCs w:val="24"/>
        </w:rPr>
        <w:t>2015</w:t>
      </w:r>
      <w:r>
        <w:rPr>
          <w:rFonts w:ascii="Times New Roman" w:hAnsi="Times New Roman"/>
          <w:sz w:val="24"/>
          <w:szCs w:val="24"/>
        </w:rPr>
        <w:t xml:space="preserve">) </w:t>
      </w:r>
      <w:r w:rsidRPr="00E43125">
        <w:rPr>
          <w:rFonts w:ascii="Times New Roman" w:hAnsi="Times New Roman"/>
          <w:bCs/>
          <w:sz w:val="24"/>
          <w:szCs w:val="24"/>
        </w:rPr>
        <w:t xml:space="preserve">dimana faktor </w:t>
      </w:r>
      <w:r>
        <w:rPr>
          <w:rFonts w:ascii="Times New Roman" w:hAnsi="Times New Roman"/>
          <w:bCs/>
          <w:sz w:val="24"/>
          <w:szCs w:val="24"/>
        </w:rPr>
        <w:t>kesadaran merek</w:t>
      </w:r>
      <w:r w:rsidRPr="00E43125">
        <w:rPr>
          <w:rFonts w:ascii="Times New Roman" w:hAnsi="Times New Roman"/>
          <w:bCs/>
          <w:sz w:val="24"/>
          <w:szCs w:val="24"/>
        </w:rPr>
        <w:t xml:space="preserve"> berpengaruh</w:t>
      </w:r>
      <w:r>
        <w:rPr>
          <w:rFonts w:ascii="Times New Roman" w:hAnsi="Times New Roman"/>
          <w:bCs/>
          <w:sz w:val="24"/>
          <w:szCs w:val="24"/>
        </w:rPr>
        <w:t xml:space="preserve"> positif dan</w:t>
      </w:r>
      <w:r w:rsidRPr="00E43125">
        <w:rPr>
          <w:rFonts w:ascii="Times New Roman" w:hAnsi="Times New Roman"/>
          <w:bCs/>
          <w:sz w:val="24"/>
          <w:szCs w:val="24"/>
        </w:rPr>
        <w:t xml:space="preserve"> signifikan terhadap keputusan pembelian.</w:t>
      </w:r>
      <w:proofErr w:type="gramEnd"/>
      <w:r w:rsidRPr="00E43125">
        <w:rPr>
          <w:rFonts w:ascii="Times New Roman" w:hAnsi="Times New Roman"/>
          <w:bCs/>
          <w:sz w:val="24"/>
          <w:szCs w:val="24"/>
        </w:rPr>
        <w:t xml:space="preserve"> Begitu juga dengan penelitian yang dilakukan </w:t>
      </w:r>
      <w:r>
        <w:rPr>
          <w:rFonts w:ascii="Times New Roman" w:hAnsi="Times New Roman"/>
          <w:sz w:val="24"/>
          <w:szCs w:val="24"/>
        </w:rPr>
        <w:t xml:space="preserve">Hidayah dan Prabawani </w:t>
      </w:r>
      <w:r w:rsidRPr="00984B25">
        <w:rPr>
          <w:rFonts w:ascii="Times New Roman" w:hAnsi="Times New Roman"/>
          <w:sz w:val="24"/>
          <w:szCs w:val="24"/>
        </w:rPr>
        <w:t>(2016)</w:t>
      </w:r>
      <w:r>
        <w:rPr>
          <w:rFonts w:ascii="Times New Roman" w:hAnsi="Times New Roman"/>
          <w:sz w:val="24"/>
          <w:szCs w:val="24"/>
        </w:rPr>
        <w:t xml:space="preserve"> </w:t>
      </w:r>
      <w:r w:rsidRPr="00E43125">
        <w:rPr>
          <w:rFonts w:ascii="Times New Roman" w:hAnsi="Times New Roman"/>
          <w:bCs/>
          <w:sz w:val="24"/>
          <w:szCs w:val="24"/>
        </w:rPr>
        <w:t xml:space="preserve">dimana faktor </w:t>
      </w:r>
      <w:r>
        <w:rPr>
          <w:rFonts w:ascii="Times New Roman" w:hAnsi="Times New Roman"/>
          <w:bCs/>
          <w:sz w:val="24"/>
          <w:szCs w:val="24"/>
        </w:rPr>
        <w:t>kesadaran merek</w:t>
      </w:r>
      <w:r w:rsidRPr="00E43125">
        <w:rPr>
          <w:rFonts w:ascii="Times New Roman" w:hAnsi="Times New Roman"/>
          <w:bCs/>
          <w:sz w:val="24"/>
          <w:szCs w:val="24"/>
        </w:rPr>
        <w:t xml:space="preserve"> berpengaruh signifikan terhadap keputusan pembelian.</w:t>
      </w:r>
    </w:p>
    <w:p w:rsidR="00B31D4C" w:rsidRDefault="00B31D4C" w:rsidP="009A2C64">
      <w:pPr>
        <w:pStyle w:val="ListParagraph"/>
        <w:numPr>
          <w:ilvl w:val="0"/>
          <w:numId w:val="16"/>
        </w:numPr>
        <w:spacing w:after="0" w:line="360" w:lineRule="auto"/>
        <w:ind w:left="993" w:hanging="284"/>
        <w:jc w:val="both"/>
        <w:rPr>
          <w:rFonts w:ascii="Times New Roman" w:hAnsi="Times New Roman"/>
          <w:b/>
          <w:sz w:val="24"/>
          <w:szCs w:val="24"/>
        </w:rPr>
      </w:pPr>
      <w:r>
        <w:rPr>
          <w:rFonts w:ascii="Times New Roman" w:hAnsi="Times New Roman"/>
          <w:b/>
          <w:sz w:val="24"/>
          <w:szCs w:val="24"/>
        </w:rPr>
        <w:t>Uji Simultan (F)</w:t>
      </w:r>
    </w:p>
    <w:tbl>
      <w:tblPr>
        <w:tblW w:w="67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9"/>
        <w:gridCol w:w="1134"/>
        <w:gridCol w:w="1799"/>
        <w:gridCol w:w="660"/>
        <w:gridCol w:w="1467"/>
        <w:gridCol w:w="660"/>
        <w:gridCol w:w="708"/>
      </w:tblGrid>
      <w:tr w:rsidR="001D65B0" w:rsidRPr="00984B25" w:rsidTr="001D65B0">
        <w:trPr>
          <w:cantSplit/>
          <w:jc w:val="center"/>
        </w:trPr>
        <w:tc>
          <w:tcPr>
            <w:tcW w:w="6707" w:type="dxa"/>
            <w:gridSpan w:val="7"/>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b/>
                <w:bCs/>
                <w:color w:val="000000"/>
                <w:sz w:val="18"/>
                <w:szCs w:val="18"/>
              </w:rPr>
              <w:t>ANOVA</w:t>
            </w:r>
            <w:r w:rsidRPr="00984B25">
              <w:rPr>
                <w:rFonts w:ascii="Times New Roman" w:eastAsia="Calibri" w:hAnsi="Times New Roman" w:cs="Times New Roman"/>
                <w:b/>
                <w:bCs/>
                <w:color w:val="000000"/>
                <w:sz w:val="18"/>
                <w:szCs w:val="18"/>
                <w:vertAlign w:val="superscript"/>
              </w:rPr>
              <w:t>a</w:t>
            </w:r>
          </w:p>
        </w:tc>
      </w:tr>
      <w:tr w:rsidR="001D65B0" w:rsidRPr="00984B25" w:rsidTr="001D65B0">
        <w:trPr>
          <w:cantSplit/>
          <w:jc w:val="center"/>
        </w:trPr>
        <w:tc>
          <w:tcPr>
            <w:tcW w:w="1413" w:type="dxa"/>
            <w:gridSpan w:val="2"/>
            <w:tcBorders>
              <w:top w:val="single" w:sz="18" w:space="0" w:color="000000"/>
              <w:left w:val="single" w:sz="18" w:space="0" w:color="000000"/>
              <w:bottom w:val="single" w:sz="18" w:space="0" w:color="000000"/>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Model</w:t>
            </w:r>
          </w:p>
        </w:tc>
        <w:tc>
          <w:tcPr>
            <w:tcW w:w="1799" w:type="dxa"/>
            <w:tcBorders>
              <w:top w:val="single" w:sz="18" w:space="0" w:color="000000"/>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Sum of Squares</w:t>
            </w:r>
          </w:p>
        </w:tc>
        <w:tc>
          <w:tcPr>
            <w:tcW w:w="660" w:type="dxa"/>
            <w:tcBorders>
              <w:top w:val="single" w:sz="1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Df</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Mean Square</w:t>
            </w:r>
          </w:p>
        </w:tc>
        <w:tc>
          <w:tcPr>
            <w:tcW w:w="660" w:type="dxa"/>
            <w:tcBorders>
              <w:top w:val="single" w:sz="18" w:space="0" w:color="000000"/>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F</w:t>
            </w:r>
          </w:p>
        </w:tc>
        <w:tc>
          <w:tcPr>
            <w:tcW w:w="708" w:type="dxa"/>
            <w:tcBorders>
              <w:top w:val="single" w:sz="18" w:space="0" w:color="000000"/>
              <w:left w:val="single" w:sz="8" w:space="0" w:color="000000"/>
              <w:bottom w:val="single" w:sz="18" w:space="0" w:color="000000"/>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Sig.</w:t>
            </w:r>
          </w:p>
        </w:tc>
      </w:tr>
      <w:tr w:rsidR="001D65B0" w:rsidRPr="00984B25" w:rsidTr="001D65B0">
        <w:trPr>
          <w:cantSplit/>
          <w:jc w:val="center"/>
        </w:trPr>
        <w:tc>
          <w:tcPr>
            <w:tcW w:w="279"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w:t>
            </w:r>
          </w:p>
        </w:tc>
        <w:tc>
          <w:tcPr>
            <w:tcW w:w="1134" w:type="dxa"/>
            <w:tcBorders>
              <w:top w:val="single" w:sz="18" w:space="0" w:color="000000"/>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Regression</w:t>
            </w:r>
          </w:p>
        </w:tc>
        <w:tc>
          <w:tcPr>
            <w:tcW w:w="1799" w:type="dxa"/>
            <w:tcBorders>
              <w:top w:val="single" w:sz="18" w:space="0" w:color="000000"/>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240,583</w:t>
            </w:r>
          </w:p>
        </w:tc>
        <w:tc>
          <w:tcPr>
            <w:tcW w:w="66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w:t>
            </w:r>
          </w:p>
        </w:tc>
        <w:tc>
          <w:tcPr>
            <w:tcW w:w="1467"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80,194</w:t>
            </w:r>
          </w:p>
        </w:tc>
        <w:tc>
          <w:tcPr>
            <w:tcW w:w="660" w:type="dxa"/>
            <w:tcBorders>
              <w:top w:val="single" w:sz="18" w:space="0" w:color="000000"/>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17,045</w:t>
            </w:r>
          </w:p>
        </w:tc>
        <w:tc>
          <w:tcPr>
            <w:tcW w:w="708" w:type="dxa"/>
            <w:tcBorders>
              <w:top w:val="single" w:sz="18" w:space="0" w:color="000000"/>
              <w:left w:val="single" w:sz="8" w:space="0" w:color="000000"/>
              <w:bottom w:val="nil"/>
              <w:right w:val="single" w:sz="1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,000</w:t>
            </w:r>
            <w:r w:rsidRPr="00984B25">
              <w:rPr>
                <w:rFonts w:ascii="Times New Roman" w:eastAsia="Calibri" w:hAnsi="Times New Roman" w:cs="Times New Roman"/>
                <w:color w:val="000000"/>
                <w:sz w:val="18"/>
                <w:szCs w:val="18"/>
                <w:vertAlign w:val="superscript"/>
              </w:rPr>
              <w:t>b</w:t>
            </w:r>
          </w:p>
        </w:tc>
      </w:tr>
      <w:tr w:rsidR="001D65B0" w:rsidRPr="00984B25" w:rsidTr="001D65B0">
        <w:trPr>
          <w:cantSplit/>
          <w:jc w:val="center"/>
        </w:trPr>
        <w:tc>
          <w:tcPr>
            <w:tcW w:w="279"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134" w:type="dxa"/>
            <w:tcBorders>
              <w:top w:val="nil"/>
              <w:left w:val="nil"/>
              <w:bottom w:val="nil"/>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Residual</w:t>
            </w:r>
          </w:p>
        </w:tc>
        <w:tc>
          <w:tcPr>
            <w:tcW w:w="1799" w:type="dxa"/>
            <w:tcBorders>
              <w:top w:val="nil"/>
              <w:left w:val="single" w:sz="1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451,657</w:t>
            </w:r>
          </w:p>
        </w:tc>
        <w:tc>
          <w:tcPr>
            <w:tcW w:w="660"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96</w:t>
            </w:r>
          </w:p>
        </w:tc>
        <w:tc>
          <w:tcPr>
            <w:tcW w:w="1467" w:type="dxa"/>
            <w:tcBorders>
              <w:top w:val="nil"/>
              <w:left w:val="single" w:sz="8" w:space="0" w:color="000000"/>
              <w:bottom w:val="nil"/>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4,705</w:t>
            </w:r>
          </w:p>
        </w:tc>
        <w:tc>
          <w:tcPr>
            <w:tcW w:w="660" w:type="dxa"/>
            <w:tcBorders>
              <w:top w:val="nil"/>
              <w:left w:val="single" w:sz="8" w:space="0" w:color="000000"/>
              <w:bottom w:val="nil"/>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nil"/>
              <w:left w:val="single" w:sz="8" w:space="0" w:color="000000"/>
              <w:bottom w:val="nil"/>
              <w:right w:val="single" w:sz="1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r>
      <w:tr w:rsidR="001D65B0" w:rsidRPr="00984B25" w:rsidTr="001D65B0">
        <w:trPr>
          <w:cantSplit/>
          <w:jc w:val="center"/>
        </w:trPr>
        <w:tc>
          <w:tcPr>
            <w:tcW w:w="279" w:type="dxa"/>
            <w:vMerge/>
            <w:tcBorders>
              <w:top w:val="single" w:sz="18" w:space="0" w:color="000000"/>
              <w:left w:val="single" w:sz="18" w:space="0" w:color="000000"/>
              <w:bottom w:val="single" w:sz="18" w:space="0" w:color="000000"/>
              <w:right w:val="nil"/>
            </w:tcBorders>
            <w:vAlign w:val="center"/>
            <w:hideMark/>
          </w:tcPr>
          <w:p w:rsidR="001D65B0" w:rsidRPr="00984B25" w:rsidRDefault="001D65B0" w:rsidP="00D9611F">
            <w:pPr>
              <w:spacing w:after="0" w:line="256" w:lineRule="auto"/>
              <w:rPr>
                <w:rFonts w:ascii="Times New Roman" w:eastAsia="Calibri" w:hAnsi="Times New Roman" w:cs="Times New Roman"/>
                <w:color w:val="000000"/>
                <w:sz w:val="18"/>
                <w:szCs w:val="18"/>
              </w:rPr>
            </w:pPr>
          </w:p>
        </w:tc>
        <w:tc>
          <w:tcPr>
            <w:tcW w:w="1134" w:type="dxa"/>
            <w:tcBorders>
              <w:top w:val="nil"/>
              <w:left w:val="nil"/>
              <w:bottom w:val="single" w:sz="18" w:space="0" w:color="000000"/>
              <w:right w:val="single" w:sz="18" w:space="0" w:color="000000"/>
            </w:tcBorders>
            <w:shd w:val="clear" w:color="auto" w:fill="FFFFFF"/>
            <w:vAlign w:val="center"/>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Total</w:t>
            </w:r>
          </w:p>
        </w:tc>
        <w:tc>
          <w:tcPr>
            <w:tcW w:w="1799" w:type="dxa"/>
            <w:tcBorders>
              <w:top w:val="nil"/>
              <w:left w:val="single" w:sz="1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692,240</w:t>
            </w:r>
          </w:p>
        </w:tc>
        <w:tc>
          <w:tcPr>
            <w:tcW w:w="660" w:type="dxa"/>
            <w:tcBorders>
              <w:top w:val="nil"/>
              <w:left w:val="single" w:sz="8" w:space="0" w:color="000000"/>
              <w:bottom w:val="single" w:sz="18" w:space="0" w:color="000000"/>
              <w:right w:val="single" w:sz="8" w:space="0" w:color="000000"/>
            </w:tcBorders>
            <w:shd w:val="clear" w:color="auto" w:fill="FFFFFF"/>
            <w:hideMark/>
          </w:tcPr>
          <w:p w:rsidR="001D65B0" w:rsidRPr="00984B25" w:rsidRDefault="001D65B0"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99</w:t>
            </w:r>
          </w:p>
        </w:tc>
        <w:tc>
          <w:tcPr>
            <w:tcW w:w="1467" w:type="dxa"/>
            <w:tcBorders>
              <w:top w:val="nil"/>
              <w:left w:val="single" w:sz="8" w:space="0" w:color="000000"/>
              <w:bottom w:val="single" w:sz="18" w:space="0" w:color="000000"/>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660" w:type="dxa"/>
            <w:tcBorders>
              <w:top w:val="nil"/>
              <w:left w:val="single" w:sz="8" w:space="0" w:color="000000"/>
              <w:bottom w:val="single" w:sz="18" w:space="0" w:color="000000"/>
              <w:right w:val="single" w:sz="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nil"/>
              <w:left w:val="single" w:sz="8" w:space="0" w:color="000000"/>
              <w:bottom w:val="single" w:sz="18" w:space="0" w:color="000000"/>
              <w:right w:val="single" w:sz="18" w:space="0" w:color="000000"/>
            </w:tcBorders>
            <w:shd w:val="clear" w:color="auto" w:fill="FFFFFF"/>
          </w:tcPr>
          <w:p w:rsidR="001D65B0" w:rsidRPr="00984B25" w:rsidRDefault="001D65B0" w:rsidP="00D9611F">
            <w:pPr>
              <w:autoSpaceDE w:val="0"/>
              <w:autoSpaceDN w:val="0"/>
              <w:adjustRightInd w:val="0"/>
              <w:spacing w:after="0" w:line="240" w:lineRule="auto"/>
              <w:rPr>
                <w:rFonts w:ascii="Times New Roman" w:eastAsia="Calibri" w:hAnsi="Times New Roman" w:cs="Times New Roman"/>
                <w:sz w:val="24"/>
                <w:szCs w:val="24"/>
              </w:rPr>
            </w:pPr>
          </w:p>
        </w:tc>
      </w:tr>
      <w:tr w:rsidR="001D65B0" w:rsidRPr="00984B25" w:rsidTr="001D65B0">
        <w:trPr>
          <w:cantSplit/>
          <w:jc w:val="center"/>
        </w:trPr>
        <w:tc>
          <w:tcPr>
            <w:tcW w:w="6707" w:type="dxa"/>
            <w:gridSpan w:val="7"/>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 Dependent Variable: KeputusanPembelian</w:t>
            </w:r>
          </w:p>
        </w:tc>
      </w:tr>
      <w:tr w:rsidR="001D65B0" w:rsidRPr="00984B25" w:rsidTr="001D65B0">
        <w:trPr>
          <w:cantSplit/>
          <w:jc w:val="center"/>
        </w:trPr>
        <w:tc>
          <w:tcPr>
            <w:tcW w:w="6707" w:type="dxa"/>
            <w:gridSpan w:val="7"/>
            <w:tcBorders>
              <w:top w:val="nil"/>
              <w:left w:val="nil"/>
              <w:bottom w:val="nil"/>
              <w:right w:val="nil"/>
            </w:tcBorders>
            <w:shd w:val="clear" w:color="auto" w:fill="FFFFFF"/>
            <w:hideMark/>
          </w:tcPr>
          <w:p w:rsidR="001D65B0" w:rsidRPr="00984B25" w:rsidRDefault="001D65B0" w:rsidP="00D9611F">
            <w:pPr>
              <w:autoSpaceDE w:val="0"/>
              <w:autoSpaceDN w:val="0"/>
              <w:adjustRightInd w:val="0"/>
              <w:spacing w:before="0" w:beforeAutospacing="0" w:after="0" w:afterAutospacing="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 Predictors: (Constant), KesadaranMerek, Kepercayaan, Promosi</w:t>
            </w:r>
          </w:p>
        </w:tc>
      </w:tr>
    </w:tbl>
    <w:p w:rsidR="001D65B0" w:rsidRDefault="001D65B0" w:rsidP="001D65B0">
      <w:pPr>
        <w:pStyle w:val="ListParagraph"/>
        <w:spacing w:after="0" w:line="360" w:lineRule="auto"/>
        <w:jc w:val="both"/>
        <w:rPr>
          <w:rFonts w:ascii="Times New Roman" w:hAnsi="Times New Roman"/>
          <w:b/>
          <w:sz w:val="24"/>
          <w:szCs w:val="24"/>
        </w:rPr>
      </w:pPr>
    </w:p>
    <w:p w:rsidR="001D65B0" w:rsidRDefault="00430A1C" w:rsidP="00967D78">
      <w:pPr>
        <w:pStyle w:val="ListParagraph"/>
        <w:autoSpaceDE w:val="0"/>
        <w:autoSpaceDN w:val="0"/>
        <w:adjustRightInd w:val="0"/>
        <w:spacing w:after="0" w:line="360" w:lineRule="auto"/>
        <w:ind w:left="993"/>
        <w:jc w:val="both"/>
        <w:rPr>
          <w:rFonts w:ascii="Times New Roman" w:hAnsi="Times New Roman"/>
          <w:sz w:val="24"/>
          <w:szCs w:val="24"/>
        </w:rPr>
      </w:pPr>
      <w:r>
        <w:rPr>
          <w:rFonts w:ascii="Times New Roman" w:hAnsi="Times New Roman"/>
          <w:sz w:val="24"/>
          <w:szCs w:val="24"/>
        </w:rPr>
        <w:t xml:space="preserve">Pada tabel </w:t>
      </w:r>
      <w:r w:rsidRPr="00721D68">
        <w:rPr>
          <w:rFonts w:ascii="Times New Roman" w:hAnsi="Times New Roman"/>
          <w:sz w:val="24"/>
          <w:szCs w:val="24"/>
        </w:rPr>
        <w:t>di atas dari hasil uji Anova atau uji F dapat dilihat berdasarkan data diatas didapatkan nilai f</w:t>
      </w:r>
      <w:r w:rsidRPr="00721D68">
        <w:rPr>
          <w:rFonts w:ascii="Times New Roman" w:hAnsi="Times New Roman"/>
          <w:sz w:val="24"/>
          <w:szCs w:val="24"/>
          <w:vertAlign w:val="subscript"/>
        </w:rPr>
        <w:t>hitung</w:t>
      </w:r>
      <w:r w:rsidRPr="00721D68">
        <w:rPr>
          <w:rFonts w:ascii="Times New Roman" w:hAnsi="Times New Roman"/>
          <w:sz w:val="24"/>
          <w:szCs w:val="24"/>
        </w:rPr>
        <w:t xml:space="preserve"> </w:t>
      </w:r>
      <w:r>
        <w:rPr>
          <w:rFonts w:ascii="Times New Roman" w:hAnsi="Times New Roman"/>
          <w:sz w:val="24"/>
          <w:szCs w:val="24"/>
        </w:rPr>
        <w:t>17,045</w:t>
      </w:r>
      <w:r w:rsidRPr="00721D68">
        <w:rPr>
          <w:rFonts w:ascii="Times New Roman" w:hAnsi="Times New Roman"/>
          <w:sz w:val="24"/>
          <w:szCs w:val="24"/>
        </w:rPr>
        <w:t>, sedangkan f</w:t>
      </w:r>
      <w:r w:rsidRPr="00721D68">
        <w:rPr>
          <w:rFonts w:ascii="Times New Roman" w:hAnsi="Times New Roman"/>
          <w:sz w:val="24"/>
          <w:szCs w:val="24"/>
          <w:vertAlign w:val="subscript"/>
        </w:rPr>
        <w:t>tabel</w:t>
      </w:r>
      <w:r w:rsidRPr="00721D68">
        <w:rPr>
          <w:rFonts w:ascii="Times New Roman" w:hAnsi="Times New Roman"/>
          <w:sz w:val="24"/>
          <w:szCs w:val="24"/>
        </w:rPr>
        <w:t xml:space="preserve"> dalam penelitian ini dimana df1 = k – 1, dan df2 = n – k, dimana dalam penelitian ini jumlah variabel independent 3 dan variabel dependent 1 serta jumlah sampel penelitian ini sebanyak 100 responden, sehingga df1 = 4 – 1 = 3 dan df2 = 100 – 4 = 96, dan dapat dilihat pada f</w:t>
      </w:r>
      <w:r w:rsidRPr="00721D68">
        <w:rPr>
          <w:rFonts w:ascii="Times New Roman" w:hAnsi="Times New Roman"/>
          <w:sz w:val="24"/>
          <w:szCs w:val="24"/>
          <w:vertAlign w:val="subscript"/>
        </w:rPr>
        <w:t>tabel</w:t>
      </w:r>
      <w:r w:rsidRPr="00721D68">
        <w:rPr>
          <w:rFonts w:ascii="Times New Roman" w:hAnsi="Times New Roman"/>
          <w:sz w:val="24"/>
          <w:szCs w:val="24"/>
        </w:rPr>
        <w:t xml:space="preserve"> pada penelitian ini adalah 2,70, sehingga dapat disimpulkan </w:t>
      </w:r>
      <w:r>
        <w:rPr>
          <w:rFonts w:ascii="Times New Roman" w:hAnsi="Times New Roman"/>
          <w:sz w:val="24"/>
          <w:szCs w:val="24"/>
        </w:rPr>
        <w:t xml:space="preserve">17,045 </w:t>
      </w:r>
      <w:r w:rsidRPr="00721D68">
        <w:rPr>
          <w:rFonts w:ascii="Times New Roman" w:hAnsi="Times New Roman"/>
          <w:sz w:val="24"/>
          <w:szCs w:val="24"/>
        </w:rPr>
        <w:t>&gt; 2,70 dan probabilitas signifikansi pada penelitian ini 0,000 &lt; 0,05, maka dapat disimpulkan H</w:t>
      </w:r>
      <w:r w:rsidRPr="00721D68">
        <w:rPr>
          <w:rFonts w:ascii="Times New Roman" w:hAnsi="Times New Roman"/>
          <w:sz w:val="24"/>
          <w:szCs w:val="24"/>
          <w:vertAlign w:val="subscript"/>
        </w:rPr>
        <w:t>0</w:t>
      </w:r>
      <w:r w:rsidRPr="00721D68">
        <w:rPr>
          <w:rFonts w:ascii="Times New Roman" w:hAnsi="Times New Roman"/>
          <w:sz w:val="24"/>
          <w:szCs w:val="24"/>
        </w:rPr>
        <w:t xml:space="preserve"> ditolak dan H</w:t>
      </w:r>
      <w:r w:rsidRPr="00721D68">
        <w:rPr>
          <w:rFonts w:ascii="Times New Roman" w:hAnsi="Times New Roman"/>
          <w:sz w:val="24"/>
          <w:szCs w:val="24"/>
          <w:vertAlign w:val="subscript"/>
        </w:rPr>
        <w:t>a</w:t>
      </w:r>
      <w:r w:rsidRPr="00721D68">
        <w:rPr>
          <w:rFonts w:ascii="Times New Roman" w:hAnsi="Times New Roman"/>
          <w:sz w:val="24"/>
          <w:szCs w:val="24"/>
        </w:rPr>
        <w:t xml:space="preserve"> diterima, bahwa ketiga variabel </w:t>
      </w:r>
      <w:r>
        <w:rPr>
          <w:rFonts w:ascii="Times New Roman" w:hAnsi="Times New Roman"/>
          <w:sz w:val="24"/>
          <w:szCs w:val="24"/>
        </w:rPr>
        <w:t>promosi, kepercayaan dan kesadaran merek</w:t>
      </w:r>
      <w:r w:rsidRPr="00721D68">
        <w:rPr>
          <w:rFonts w:ascii="Times New Roman" w:hAnsi="Times New Roman"/>
          <w:sz w:val="24"/>
          <w:szCs w:val="24"/>
        </w:rPr>
        <w:t xml:space="preserve"> secara be</w:t>
      </w:r>
      <w:r>
        <w:rPr>
          <w:rFonts w:ascii="Times New Roman" w:hAnsi="Times New Roman"/>
          <w:sz w:val="24"/>
          <w:szCs w:val="24"/>
        </w:rPr>
        <w:t xml:space="preserve">rsama sama atau </w:t>
      </w:r>
      <w:r w:rsidRPr="00721D68">
        <w:rPr>
          <w:rFonts w:ascii="Times New Roman" w:hAnsi="Times New Roman"/>
          <w:sz w:val="24"/>
          <w:szCs w:val="24"/>
        </w:rPr>
        <w:t xml:space="preserve">simultan berpengaruh terhadap </w:t>
      </w:r>
      <w:r>
        <w:rPr>
          <w:rFonts w:ascii="Times New Roman" w:hAnsi="Times New Roman"/>
          <w:sz w:val="24"/>
          <w:szCs w:val="24"/>
        </w:rPr>
        <w:t>keputusan</w:t>
      </w:r>
      <w:r w:rsidRPr="00721D68">
        <w:rPr>
          <w:rFonts w:ascii="Times New Roman" w:hAnsi="Times New Roman"/>
          <w:sz w:val="24"/>
          <w:szCs w:val="24"/>
        </w:rPr>
        <w:t xml:space="preserve"> nasabah.</w:t>
      </w:r>
      <w:r>
        <w:rPr>
          <w:rFonts w:ascii="Times New Roman" w:hAnsi="Times New Roman"/>
          <w:sz w:val="24"/>
          <w:szCs w:val="24"/>
        </w:rPr>
        <w:t xml:space="preserve"> </w:t>
      </w:r>
    </w:p>
    <w:p w:rsidR="00430A1C" w:rsidRPr="00BA2ADB" w:rsidRDefault="00430A1C" w:rsidP="00410C20">
      <w:pPr>
        <w:pStyle w:val="ListParagraph"/>
        <w:numPr>
          <w:ilvl w:val="0"/>
          <w:numId w:val="13"/>
        </w:numPr>
        <w:autoSpaceDE w:val="0"/>
        <w:autoSpaceDN w:val="0"/>
        <w:adjustRightInd w:val="0"/>
        <w:spacing w:after="0" w:line="360" w:lineRule="auto"/>
        <w:ind w:left="1418" w:hanging="284"/>
        <w:jc w:val="both"/>
        <w:rPr>
          <w:rFonts w:ascii="Times New Roman" w:hAnsi="Times New Roman"/>
          <w:bCs/>
          <w:sz w:val="24"/>
          <w:szCs w:val="24"/>
        </w:rPr>
      </w:pPr>
      <w:r w:rsidRPr="00BA2ADB">
        <w:rPr>
          <w:rFonts w:ascii="Times New Roman" w:hAnsi="Times New Roman"/>
          <w:bCs/>
          <w:sz w:val="24"/>
          <w:szCs w:val="24"/>
        </w:rPr>
        <w:lastRenderedPageBreak/>
        <w:t>Pengaruh Promosi, Kepercayaan dan Kesadaran Merek terhadap Keputusan Pembelian.</w:t>
      </w:r>
    </w:p>
    <w:p w:rsidR="00430A1C" w:rsidRDefault="00430A1C" w:rsidP="00410C20">
      <w:pPr>
        <w:pStyle w:val="ListParagraph"/>
        <w:autoSpaceDE w:val="0"/>
        <w:autoSpaceDN w:val="0"/>
        <w:adjustRightInd w:val="0"/>
        <w:spacing w:after="0" w:line="360" w:lineRule="auto"/>
        <w:ind w:left="1418"/>
        <w:jc w:val="both"/>
        <w:rPr>
          <w:rFonts w:ascii="Times New Roman" w:hAnsi="Times New Roman"/>
          <w:sz w:val="24"/>
          <w:szCs w:val="24"/>
        </w:rPr>
      </w:pPr>
      <w:r w:rsidRPr="00BA2ADB">
        <w:rPr>
          <w:rFonts w:ascii="Times New Roman" w:hAnsi="Times New Roman"/>
          <w:sz w:val="24"/>
          <w:szCs w:val="24"/>
        </w:rPr>
        <w:t xml:space="preserve">Ho : β1,2,3 = 0 ; tidak terdapat pengaruh antara promosi, kepercayaan, dan kesadaran merek terhadap proses keputusan </w:t>
      </w:r>
      <w:r>
        <w:rPr>
          <w:rFonts w:ascii="Times New Roman" w:hAnsi="Times New Roman"/>
          <w:sz w:val="24"/>
          <w:szCs w:val="24"/>
        </w:rPr>
        <w:t>menggunakan</w:t>
      </w:r>
      <w:r w:rsidRPr="00BA2ADB">
        <w:rPr>
          <w:rFonts w:ascii="Times New Roman" w:hAnsi="Times New Roman"/>
          <w:iCs/>
          <w:sz w:val="24"/>
          <w:szCs w:val="24"/>
        </w:rPr>
        <w:t>produk tabungan haji (mabrur)</w:t>
      </w:r>
      <w:r>
        <w:rPr>
          <w:rFonts w:ascii="Times New Roman" w:hAnsi="Times New Roman"/>
          <w:sz w:val="24"/>
          <w:szCs w:val="24"/>
        </w:rPr>
        <w:t>.</w:t>
      </w:r>
    </w:p>
    <w:p w:rsidR="00430A1C" w:rsidRDefault="00430A1C" w:rsidP="00410C20">
      <w:pPr>
        <w:pStyle w:val="ListParagraph"/>
        <w:autoSpaceDE w:val="0"/>
        <w:autoSpaceDN w:val="0"/>
        <w:adjustRightInd w:val="0"/>
        <w:spacing w:after="0" w:line="360" w:lineRule="auto"/>
        <w:ind w:left="1418"/>
        <w:jc w:val="both"/>
        <w:rPr>
          <w:rFonts w:ascii="Times New Roman" w:hAnsi="Times New Roman"/>
          <w:sz w:val="24"/>
          <w:szCs w:val="24"/>
          <w:lang w:val="id-ID"/>
        </w:rPr>
      </w:pPr>
      <w:proofErr w:type="gramStart"/>
      <w:r w:rsidRPr="00BA2ADB">
        <w:rPr>
          <w:rFonts w:ascii="Times New Roman" w:hAnsi="Times New Roman"/>
          <w:sz w:val="24"/>
          <w:szCs w:val="24"/>
        </w:rPr>
        <w:t>Ha :</w:t>
      </w:r>
      <w:proofErr w:type="gramEnd"/>
      <w:r w:rsidRPr="00BA2ADB">
        <w:rPr>
          <w:rFonts w:ascii="Times New Roman" w:hAnsi="Times New Roman"/>
          <w:sz w:val="24"/>
          <w:szCs w:val="24"/>
        </w:rPr>
        <w:t xml:space="preserve"> β1,2,3 ≠ 0 ; terdapat pengaruh antara promosi, kepercayaan, dan kesadaran merek terhadap proses keputusan </w:t>
      </w:r>
      <w:r>
        <w:rPr>
          <w:rFonts w:ascii="Times New Roman" w:hAnsi="Times New Roman"/>
          <w:sz w:val="24"/>
          <w:szCs w:val="24"/>
        </w:rPr>
        <w:t>menggunakan</w:t>
      </w:r>
      <w:r w:rsidRPr="00BA2ADB">
        <w:rPr>
          <w:rFonts w:ascii="Times New Roman" w:hAnsi="Times New Roman"/>
          <w:iCs/>
          <w:sz w:val="24"/>
          <w:szCs w:val="24"/>
        </w:rPr>
        <w:t>produk tabungan haji (mabrur)</w:t>
      </w:r>
      <w:r w:rsidRPr="00BA2ADB">
        <w:rPr>
          <w:rFonts w:ascii="Times New Roman" w:hAnsi="Times New Roman"/>
          <w:sz w:val="24"/>
          <w:szCs w:val="24"/>
        </w:rPr>
        <w:t>.</w:t>
      </w:r>
    </w:p>
    <w:p w:rsidR="009A2C64" w:rsidRPr="009A2C64" w:rsidRDefault="009A2C64" w:rsidP="00410C20">
      <w:pPr>
        <w:pStyle w:val="ListParagraph"/>
        <w:autoSpaceDE w:val="0"/>
        <w:autoSpaceDN w:val="0"/>
        <w:adjustRightInd w:val="0"/>
        <w:spacing w:after="0" w:line="360" w:lineRule="auto"/>
        <w:ind w:left="1418"/>
        <w:jc w:val="both"/>
        <w:rPr>
          <w:rFonts w:ascii="Times New Roman" w:hAnsi="Times New Roman"/>
          <w:bCs/>
          <w:sz w:val="24"/>
          <w:szCs w:val="24"/>
          <w:lang w:val="id-ID"/>
        </w:rPr>
      </w:pPr>
    </w:p>
    <w:p w:rsidR="00B31D4C" w:rsidRDefault="00B31D4C" w:rsidP="00967D78">
      <w:pPr>
        <w:pStyle w:val="ListParagraph"/>
        <w:numPr>
          <w:ilvl w:val="0"/>
          <w:numId w:val="18"/>
        </w:numPr>
        <w:spacing w:after="0" w:line="360" w:lineRule="auto"/>
        <w:ind w:hanging="294"/>
        <w:jc w:val="both"/>
        <w:rPr>
          <w:rFonts w:ascii="Times New Roman" w:hAnsi="Times New Roman"/>
          <w:b/>
          <w:sz w:val="24"/>
          <w:szCs w:val="24"/>
        </w:rPr>
      </w:pPr>
      <w:r>
        <w:rPr>
          <w:rFonts w:ascii="Times New Roman" w:hAnsi="Times New Roman"/>
          <w:b/>
          <w:sz w:val="24"/>
          <w:szCs w:val="24"/>
        </w:rPr>
        <w:t>Uji Koefisien Determinasi (R</w:t>
      </w:r>
      <w:r w:rsidRPr="00B31D4C">
        <w:rPr>
          <w:rFonts w:ascii="Times New Roman" w:hAnsi="Times New Roman"/>
          <w:b/>
          <w:sz w:val="24"/>
          <w:szCs w:val="24"/>
          <w:vertAlign w:val="superscript"/>
        </w:rPr>
        <w:t>2</w:t>
      </w:r>
      <w:r>
        <w:rPr>
          <w:rFonts w:ascii="Times New Roman" w:hAnsi="Times New Roman"/>
          <w:b/>
          <w:sz w:val="24"/>
          <w:szCs w:val="24"/>
        </w:rPr>
        <w:t>)</w:t>
      </w:r>
    </w:p>
    <w:tbl>
      <w:tblPr>
        <w:tblW w:w="5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79"/>
        <w:gridCol w:w="1008"/>
        <w:gridCol w:w="1069"/>
        <w:gridCol w:w="1467"/>
        <w:gridCol w:w="1467"/>
      </w:tblGrid>
      <w:tr w:rsidR="00430A1C" w:rsidRPr="00984B25" w:rsidTr="00430A1C">
        <w:trPr>
          <w:cantSplit/>
          <w:jc w:val="center"/>
        </w:trPr>
        <w:tc>
          <w:tcPr>
            <w:tcW w:w="5790" w:type="dxa"/>
            <w:gridSpan w:val="5"/>
            <w:tcBorders>
              <w:top w:val="nil"/>
              <w:left w:val="nil"/>
              <w:bottom w:val="nil"/>
              <w:right w:val="nil"/>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b/>
                <w:bCs/>
                <w:color w:val="000000"/>
                <w:sz w:val="18"/>
                <w:szCs w:val="18"/>
              </w:rPr>
              <w:t>Model Summary</w:t>
            </w:r>
            <w:r w:rsidRPr="00984B25">
              <w:rPr>
                <w:rFonts w:ascii="Times New Roman" w:eastAsia="Calibri" w:hAnsi="Times New Roman" w:cs="Times New Roman"/>
                <w:b/>
                <w:bCs/>
                <w:color w:val="000000"/>
                <w:sz w:val="18"/>
                <w:szCs w:val="18"/>
                <w:vertAlign w:val="superscript"/>
              </w:rPr>
              <w:t>b</w:t>
            </w:r>
          </w:p>
        </w:tc>
      </w:tr>
      <w:tr w:rsidR="00430A1C" w:rsidRPr="00984B25" w:rsidTr="00430A1C">
        <w:trPr>
          <w:cantSplit/>
          <w:jc w:val="center"/>
        </w:trPr>
        <w:tc>
          <w:tcPr>
            <w:tcW w:w="779" w:type="dxa"/>
            <w:tcBorders>
              <w:top w:val="single" w:sz="18" w:space="0" w:color="000000"/>
              <w:left w:val="single" w:sz="18" w:space="0" w:color="000000"/>
              <w:bottom w:val="single" w:sz="18" w:space="0" w:color="000000"/>
              <w:right w:val="single" w:sz="1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Model</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Std. Error of the Estimate</w:t>
            </w:r>
          </w:p>
        </w:tc>
      </w:tr>
      <w:tr w:rsidR="00430A1C" w:rsidRPr="00984B25" w:rsidTr="00430A1C">
        <w:trPr>
          <w:cantSplit/>
          <w:jc w:val="center"/>
        </w:trPr>
        <w:tc>
          <w:tcPr>
            <w:tcW w:w="779"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430A1C" w:rsidRPr="00984B25" w:rsidRDefault="00430A1C" w:rsidP="00D9611F">
            <w:pPr>
              <w:autoSpaceDE w:val="0"/>
              <w:autoSpaceDN w:val="0"/>
              <w:adjustRightInd w:val="0"/>
              <w:spacing w:after="0" w:line="320" w:lineRule="atLeast"/>
              <w:ind w:left="60" w:right="60"/>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1</w:t>
            </w:r>
          </w:p>
        </w:tc>
        <w:tc>
          <w:tcPr>
            <w:tcW w:w="1008" w:type="dxa"/>
            <w:tcBorders>
              <w:top w:val="single" w:sz="18" w:space="0" w:color="000000"/>
              <w:left w:val="single" w:sz="1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,590</w:t>
            </w:r>
            <w:r w:rsidRPr="00984B25">
              <w:rPr>
                <w:rFonts w:ascii="Times New Roman" w:eastAsia="Calibri" w:hAnsi="Times New Roman" w:cs="Times New Roman"/>
                <w:color w:val="000000"/>
                <w:sz w:val="18"/>
                <w:szCs w:val="18"/>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,348</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,327</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430A1C" w:rsidRPr="00984B25" w:rsidRDefault="00430A1C" w:rsidP="00D9611F">
            <w:pPr>
              <w:autoSpaceDE w:val="0"/>
              <w:autoSpaceDN w:val="0"/>
              <w:adjustRightInd w:val="0"/>
              <w:spacing w:after="0" w:line="320" w:lineRule="atLeast"/>
              <w:ind w:left="60" w:right="60"/>
              <w:jc w:val="right"/>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2,16905</w:t>
            </w:r>
          </w:p>
        </w:tc>
      </w:tr>
      <w:tr w:rsidR="00430A1C" w:rsidRPr="00984B25" w:rsidTr="00430A1C">
        <w:trPr>
          <w:cantSplit/>
          <w:jc w:val="center"/>
        </w:trPr>
        <w:tc>
          <w:tcPr>
            <w:tcW w:w="5790" w:type="dxa"/>
            <w:gridSpan w:val="5"/>
            <w:tcBorders>
              <w:top w:val="nil"/>
              <w:left w:val="nil"/>
              <w:bottom w:val="nil"/>
              <w:right w:val="nil"/>
            </w:tcBorders>
            <w:shd w:val="clear" w:color="auto" w:fill="FFFFFF"/>
            <w:hideMark/>
          </w:tcPr>
          <w:p w:rsidR="00430A1C" w:rsidRPr="00984B25" w:rsidRDefault="00430A1C" w:rsidP="00D9611F">
            <w:pPr>
              <w:autoSpaceDE w:val="0"/>
              <w:autoSpaceDN w:val="0"/>
              <w:adjustRightInd w:val="0"/>
              <w:spacing w:before="0" w:beforeAutospacing="0" w:after="0" w:afterAutospacing="0" w:line="320" w:lineRule="atLeast"/>
              <w:ind w:left="60" w:right="60"/>
              <w:jc w:val="both"/>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a. Predictors: (Constant), KesadaranMerek, Kepercayaan, Promosi</w:t>
            </w:r>
          </w:p>
        </w:tc>
      </w:tr>
      <w:tr w:rsidR="00430A1C" w:rsidRPr="00984B25" w:rsidTr="00430A1C">
        <w:trPr>
          <w:cantSplit/>
          <w:jc w:val="center"/>
        </w:trPr>
        <w:tc>
          <w:tcPr>
            <w:tcW w:w="5790" w:type="dxa"/>
            <w:gridSpan w:val="5"/>
            <w:tcBorders>
              <w:top w:val="nil"/>
              <w:left w:val="nil"/>
              <w:bottom w:val="nil"/>
              <w:right w:val="nil"/>
            </w:tcBorders>
            <w:shd w:val="clear" w:color="auto" w:fill="FFFFFF"/>
            <w:hideMark/>
          </w:tcPr>
          <w:p w:rsidR="00430A1C" w:rsidRDefault="00430A1C" w:rsidP="00D9611F">
            <w:pPr>
              <w:autoSpaceDE w:val="0"/>
              <w:autoSpaceDN w:val="0"/>
              <w:adjustRightInd w:val="0"/>
              <w:spacing w:before="0" w:beforeAutospacing="0" w:after="0" w:afterAutospacing="0" w:line="320" w:lineRule="atLeast"/>
              <w:ind w:left="60" w:right="60"/>
              <w:jc w:val="both"/>
              <w:rPr>
                <w:rFonts w:ascii="Times New Roman" w:eastAsia="Calibri" w:hAnsi="Times New Roman" w:cs="Times New Roman"/>
                <w:color w:val="000000"/>
                <w:sz w:val="18"/>
                <w:szCs w:val="18"/>
              </w:rPr>
            </w:pPr>
            <w:r w:rsidRPr="00984B25">
              <w:rPr>
                <w:rFonts w:ascii="Times New Roman" w:eastAsia="Calibri" w:hAnsi="Times New Roman" w:cs="Times New Roman"/>
                <w:color w:val="000000"/>
                <w:sz w:val="18"/>
                <w:szCs w:val="18"/>
              </w:rPr>
              <w:t>b. Dependent Variable: KeputusanPembelian</w:t>
            </w:r>
          </w:p>
          <w:p w:rsidR="00430A1C" w:rsidRPr="00984B25" w:rsidRDefault="00430A1C" w:rsidP="00D9611F">
            <w:pPr>
              <w:autoSpaceDE w:val="0"/>
              <w:autoSpaceDN w:val="0"/>
              <w:adjustRightInd w:val="0"/>
              <w:spacing w:before="0" w:beforeAutospacing="0" w:after="0" w:afterAutospacing="0" w:line="320" w:lineRule="atLeast"/>
              <w:ind w:left="60" w:right="60"/>
              <w:jc w:val="both"/>
              <w:rPr>
                <w:rFonts w:ascii="Times New Roman" w:eastAsia="Calibri" w:hAnsi="Times New Roman" w:cs="Times New Roman"/>
                <w:color w:val="000000"/>
                <w:sz w:val="18"/>
                <w:szCs w:val="18"/>
              </w:rPr>
            </w:pPr>
          </w:p>
        </w:tc>
      </w:tr>
    </w:tbl>
    <w:p w:rsidR="00430A1C" w:rsidRDefault="00430A1C" w:rsidP="009A2C64">
      <w:pPr>
        <w:spacing w:before="0" w:beforeAutospacing="0" w:after="0" w:afterAutospacing="0"/>
        <w:ind w:left="709" w:firstLine="11"/>
        <w:jc w:val="both"/>
        <w:rPr>
          <w:rFonts w:ascii="Times New Roman" w:hAnsi="Times New Roman" w:cs="Times New Roman"/>
          <w:sz w:val="24"/>
          <w:szCs w:val="24"/>
        </w:rPr>
      </w:pPr>
      <w:r>
        <w:rPr>
          <w:rFonts w:ascii="Times New Roman" w:hAnsi="Times New Roman" w:cs="Times New Roman"/>
          <w:sz w:val="24"/>
          <w:szCs w:val="24"/>
        </w:rPr>
        <w:t>Tabel di atas</w:t>
      </w:r>
      <w:r w:rsidRPr="00984B25">
        <w:rPr>
          <w:rFonts w:ascii="Times New Roman" w:hAnsi="Times New Roman" w:cs="Times New Roman"/>
          <w:sz w:val="24"/>
          <w:szCs w:val="24"/>
        </w:rPr>
        <w:t xml:space="preserve"> menunjukkan nilai </w:t>
      </w:r>
      <w:r w:rsidRPr="00984B25">
        <w:rPr>
          <w:rFonts w:ascii="Times New Roman" w:hAnsi="Times New Roman" w:cs="Times New Roman"/>
          <w:i/>
          <w:iCs/>
          <w:sz w:val="24"/>
          <w:szCs w:val="24"/>
        </w:rPr>
        <w:t xml:space="preserve">Adjusted R Square </w:t>
      </w:r>
      <w:r w:rsidRPr="00984B25">
        <w:rPr>
          <w:rFonts w:ascii="Times New Roman" w:hAnsi="Times New Roman" w:cs="Times New Roman"/>
          <w:sz w:val="24"/>
          <w:szCs w:val="24"/>
        </w:rPr>
        <w:t>sebesar 0</w:t>
      </w:r>
      <w:r w:rsidRPr="00984B25">
        <w:rPr>
          <w:rFonts w:ascii="Times New Roman" w:hAnsi="Times New Roman" w:cs="Times New Roman"/>
          <w:color w:val="000000"/>
          <w:sz w:val="24"/>
          <w:szCs w:val="24"/>
        </w:rPr>
        <w:t>,327</w:t>
      </w:r>
      <w:r w:rsidRPr="00984B25">
        <w:rPr>
          <w:rFonts w:ascii="Times New Roman" w:hAnsi="Times New Roman" w:cs="Times New Roman"/>
          <w:sz w:val="24"/>
          <w:szCs w:val="24"/>
        </w:rPr>
        <w:t xml:space="preserve"> atau 32,7%, ini menunjukkan bahwa variabel keputusan pembelian yang dapat dijelaskan oleh variabel promosi, kepercayaan dan kesadaran merek adalah sebesar 32,7%. Sedangkan sisanya sebesar 0,673 atau 67,3% variabel yang tidak diteliti oleh penulis.</w:t>
      </w:r>
    </w:p>
    <w:p w:rsidR="00F56F0B" w:rsidRDefault="00F56F0B" w:rsidP="00F56F0B">
      <w:pPr>
        <w:spacing w:before="0" w:beforeAutospacing="0" w:after="0" w:afterAutospacing="0"/>
        <w:ind w:firstLine="720"/>
        <w:jc w:val="both"/>
        <w:rPr>
          <w:rFonts w:ascii="Times New Roman" w:hAnsi="Times New Roman" w:cs="Times New Roman"/>
          <w:sz w:val="24"/>
          <w:szCs w:val="24"/>
        </w:rPr>
      </w:pPr>
    </w:p>
    <w:p w:rsidR="00430A1C" w:rsidRDefault="00430A1C" w:rsidP="00F56F0B">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Penutup</w:t>
      </w:r>
    </w:p>
    <w:p w:rsidR="00430A1C" w:rsidRDefault="00430A1C" w:rsidP="00F56F0B">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Kesimpulan</w:t>
      </w:r>
    </w:p>
    <w:p w:rsidR="00F56F0B" w:rsidRPr="009F5ACF" w:rsidRDefault="00F56F0B" w:rsidP="009A2C64">
      <w:pPr>
        <w:pStyle w:val="ListParagraph"/>
        <w:spacing w:line="360" w:lineRule="auto"/>
        <w:ind w:left="0" w:firstLine="709"/>
        <w:jc w:val="both"/>
        <w:rPr>
          <w:rFonts w:ascii="Times New Roman" w:hAnsi="Times New Roman"/>
          <w:sz w:val="24"/>
          <w:szCs w:val="24"/>
        </w:rPr>
      </w:pPr>
      <w:proofErr w:type="gramStart"/>
      <w:r>
        <w:rPr>
          <w:rFonts w:ascii="Times New Roman" w:hAnsi="Times New Roman"/>
          <w:sz w:val="24"/>
          <w:szCs w:val="24"/>
        </w:rPr>
        <w:t>Penelitian ini bertuuan untuk mengetahui pengaruh promosi, kepercayaan dan kesadaran merek terhadap keputusan penggunaan tabungan haji (</w:t>
      </w:r>
      <w:r w:rsidRPr="00967D78">
        <w:rPr>
          <w:rFonts w:ascii="Times New Roman" w:hAnsi="Times New Roman"/>
          <w:i/>
          <w:sz w:val="24"/>
          <w:szCs w:val="24"/>
        </w:rPr>
        <w:t>mabrur</w:t>
      </w:r>
      <w:r>
        <w:rPr>
          <w:rFonts w:ascii="Times New Roman" w:hAnsi="Times New Roman"/>
          <w:sz w:val="24"/>
          <w:szCs w:val="24"/>
        </w:rPr>
        <w:t>).</w:t>
      </w:r>
      <w:proofErr w:type="gramEnd"/>
      <w:r>
        <w:rPr>
          <w:rFonts w:ascii="Times New Roman" w:hAnsi="Times New Roman"/>
          <w:sz w:val="24"/>
          <w:szCs w:val="24"/>
        </w:rPr>
        <w:t xml:space="preserve"> Responden dalam penelitian ini berjumlah 100 orang nasabah tabungan haji (mabrur) di Bank Syariah Mandiri KCP. </w:t>
      </w:r>
      <w:proofErr w:type="gramStart"/>
      <w:r>
        <w:rPr>
          <w:rFonts w:ascii="Times New Roman" w:hAnsi="Times New Roman"/>
          <w:sz w:val="24"/>
          <w:szCs w:val="24"/>
        </w:rPr>
        <w:t>Sawangan</w:t>
      </w:r>
      <w:r w:rsidR="00967D78">
        <w:rPr>
          <w:rFonts w:ascii="Times New Roman" w:hAnsi="Times New Roman"/>
          <w:sz w:val="24"/>
          <w:szCs w:val="24"/>
          <w:lang w:val="id-ID"/>
        </w:rPr>
        <w:t xml:space="preserve"> Kota Depok</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Berdasarkan data yang telah dikumpulkan dan pengujian yang telah dilakukan terhadap permasalahan dengan menggunakan analisis</w:t>
      </w:r>
      <w:r w:rsidR="00967D78">
        <w:rPr>
          <w:rFonts w:ascii="Times New Roman" w:hAnsi="Times New Roman"/>
          <w:sz w:val="24"/>
          <w:szCs w:val="24"/>
        </w:rPr>
        <w:t xml:space="preserve"> regresi linier berganda.</w:t>
      </w:r>
      <w:proofErr w:type="gramEnd"/>
      <w:r w:rsidR="00967D78">
        <w:rPr>
          <w:rFonts w:ascii="Times New Roman" w:hAnsi="Times New Roman"/>
          <w:sz w:val="24"/>
          <w:szCs w:val="24"/>
        </w:rPr>
        <w:t xml:space="preserve"> </w:t>
      </w:r>
      <w:r w:rsidR="00967D78">
        <w:rPr>
          <w:rFonts w:ascii="Times New Roman" w:hAnsi="Times New Roman"/>
          <w:sz w:val="24"/>
          <w:szCs w:val="24"/>
          <w:lang w:val="id-ID"/>
        </w:rPr>
        <w:t xml:space="preserve">Dengan demikian, </w:t>
      </w:r>
      <w:r>
        <w:rPr>
          <w:rFonts w:ascii="Times New Roman" w:hAnsi="Times New Roman"/>
          <w:sz w:val="24"/>
          <w:szCs w:val="24"/>
        </w:rPr>
        <w:t>dapat diambil kesimpulan sebagai berikut:</w:t>
      </w:r>
    </w:p>
    <w:p w:rsidR="00F56F0B" w:rsidRPr="003F417F" w:rsidRDefault="00F56F0B" w:rsidP="00F56F0B">
      <w:pPr>
        <w:pStyle w:val="ListParagraph"/>
        <w:numPr>
          <w:ilvl w:val="0"/>
          <w:numId w:val="21"/>
        </w:numPr>
        <w:spacing w:after="160" w:line="360" w:lineRule="auto"/>
        <w:ind w:left="284" w:hanging="283"/>
        <w:jc w:val="both"/>
        <w:rPr>
          <w:rFonts w:ascii="Times New Roman" w:hAnsi="Times New Roman"/>
          <w:sz w:val="24"/>
          <w:szCs w:val="24"/>
        </w:rPr>
      </w:pPr>
      <w:r w:rsidRPr="003F417F">
        <w:rPr>
          <w:rFonts w:ascii="Times New Roman" w:hAnsi="Times New Roman"/>
          <w:sz w:val="24"/>
          <w:szCs w:val="24"/>
        </w:rPr>
        <w:lastRenderedPageBreak/>
        <w:t>Promosi (X1) secara parsial berpengaruh terhadap proses keputusan menggunakan produk tabungan haji (</w:t>
      </w:r>
      <w:r w:rsidRPr="004B7873">
        <w:rPr>
          <w:rFonts w:ascii="Times New Roman" w:hAnsi="Times New Roman"/>
          <w:i/>
          <w:sz w:val="24"/>
          <w:szCs w:val="24"/>
        </w:rPr>
        <w:t>mabrur</w:t>
      </w:r>
      <w:r w:rsidRPr="003F417F">
        <w:rPr>
          <w:rFonts w:ascii="Times New Roman" w:hAnsi="Times New Roman"/>
          <w:sz w:val="24"/>
          <w:szCs w:val="24"/>
        </w:rPr>
        <w:t xml:space="preserve">) Bank Syariah Mandiri </w:t>
      </w:r>
      <w:r>
        <w:rPr>
          <w:rFonts w:ascii="Times New Roman" w:hAnsi="Times New Roman"/>
          <w:sz w:val="24"/>
          <w:szCs w:val="24"/>
        </w:rPr>
        <w:t xml:space="preserve">dengan nilai koefisien regresi </w:t>
      </w:r>
      <w:r w:rsidRPr="003F417F">
        <w:rPr>
          <w:rFonts w:ascii="Times New Roman" w:hAnsi="Times New Roman"/>
          <w:sz w:val="24"/>
          <w:szCs w:val="24"/>
        </w:rPr>
        <w:t>sebesar 0,273.</w:t>
      </w:r>
    </w:p>
    <w:p w:rsidR="00F56F0B" w:rsidRPr="003F417F" w:rsidRDefault="00F56F0B" w:rsidP="00F56F0B">
      <w:pPr>
        <w:pStyle w:val="ListParagraph"/>
        <w:numPr>
          <w:ilvl w:val="0"/>
          <w:numId w:val="21"/>
        </w:numPr>
        <w:spacing w:after="160" w:line="360" w:lineRule="auto"/>
        <w:ind w:left="284" w:hanging="283"/>
        <w:jc w:val="both"/>
        <w:rPr>
          <w:rFonts w:ascii="Times New Roman" w:hAnsi="Times New Roman"/>
          <w:sz w:val="24"/>
          <w:szCs w:val="24"/>
        </w:rPr>
      </w:pPr>
      <w:r w:rsidRPr="003F417F">
        <w:rPr>
          <w:rFonts w:ascii="Times New Roman" w:hAnsi="Times New Roman"/>
          <w:sz w:val="24"/>
          <w:szCs w:val="24"/>
        </w:rPr>
        <w:t>Kepercayaan (X2) secara parsial berpengaruh terhadap proses keputusan menggunakan produk tabungan haji (</w:t>
      </w:r>
      <w:r w:rsidRPr="004B7873">
        <w:rPr>
          <w:rFonts w:ascii="Times New Roman" w:hAnsi="Times New Roman"/>
          <w:i/>
          <w:sz w:val="24"/>
          <w:szCs w:val="24"/>
        </w:rPr>
        <w:t>mabrur</w:t>
      </w:r>
      <w:r w:rsidRPr="003F417F">
        <w:rPr>
          <w:rFonts w:ascii="Times New Roman" w:hAnsi="Times New Roman"/>
          <w:sz w:val="24"/>
          <w:szCs w:val="24"/>
        </w:rPr>
        <w:t xml:space="preserve">) Bank Syariah Mandiri </w:t>
      </w:r>
      <w:r>
        <w:rPr>
          <w:rFonts w:ascii="Times New Roman" w:hAnsi="Times New Roman"/>
          <w:sz w:val="24"/>
          <w:szCs w:val="24"/>
        </w:rPr>
        <w:t xml:space="preserve">dengan nilai koefisien regresi </w:t>
      </w:r>
      <w:r w:rsidRPr="003F417F">
        <w:rPr>
          <w:rFonts w:ascii="Times New Roman" w:hAnsi="Times New Roman"/>
          <w:sz w:val="24"/>
          <w:szCs w:val="24"/>
        </w:rPr>
        <w:t>sebesar 0,343.</w:t>
      </w:r>
    </w:p>
    <w:p w:rsidR="00F56F0B" w:rsidRPr="003F417F" w:rsidRDefault="00F56F0B" w:rsidP="00F56F0B">
      <w:pPr>
        <w:pStyle w:val="ListParagraph"/>
        <w:numPr>
          <w:ilvl w:val="0"/>
          <w:numId w:val="21"/>
        </w:numPr>
        <w:spacing w:after="160" w:line="360" w:lineRule="auto"/>
        <w:ind w:left="284" w:hanging="283"/>
        <w:jc w:val="both"/>
        <w:rPr>
          <w:rFonts w:ascii="Times New Roman" w:hAnsi="Times New Roman"/>
          <w:sz w:val="24"/>
          <w:szCs w:val="24"/>
        </w:rPr>
      </w:pPr>
      <w:r w:rsidRPr="003F417F">
        <w:rPr>
          <w:rFonts w:ascii="Times New Roman" w:hAnsi="Times New Roman"/>
          <w:sz w:val="24"/>
          <w:szCs w:val="24"/>
        </w:rPr>
        <w:t>Kesadaran merek (X3) secara parsial berpengaruh terhadap proses keputusan menggunakan produk tabungan haji (</w:t>
      </w:r>
      <w:r w:rsidRPr="004B7873">
        <w:rPr>
          <w:rFonts w:ascii="Times New Roman" w:hAnsi="Times New Roman"/>
          <w:i/>
          <w:sz w:val="24"/>
          <w:szCs w:val="24"/>
        </w:rPr>
        <w:t>mabrur</w:t>
      </w:r>
      <w:r w:rsidRPr="003F417F">
        <w:rPr>
          <w:rFonts w:ascii="Times New Roman" w:hAnsi="Times New Roman"/>
          <w:sz w:val="24"/>
          <w:szCs w:val="24"/>
        </w:rPr>
        <w:t xml:space="preserve">) Bank Syariah Mandiri </w:t>
      </w:r>
      <w:r>
        <w:rPr>
          <w:rFonts w:ascii="Times New Roman" w:hAnsi="Times New Roman"/>
          <w:sz w:val="24"/>
          <w:szCs w:val="24"/>
        </w:rPr>
        <w:t xml:space="preserve">dengan nilai koefisien regresi </w:t>
      </w:r>
      <w:r w:rsidRPr="003F417F">
        <w:rPr>
          <w:rFonts w:ascii="Times New Roman" w:hAnsi="Times New Roman"/>
          <w:sz w:val="24"/>
          <w:szCs w:val="24"/>
        </w:rPr>
        <w:t>sebesar 0,208.</w:t>
      </w:r>
    </w:p>
    <w:p w:rsidR="00F56F0B" w:rsidRPr="009A2C64" w:rsidRDefault="00F56F0B" w:rsidP="00F56F0B">
      <w:pPr>
        <w:pStyle w:val="ListParagraph"/>
        <w:numPr>
          <w:ilvl w:val="0"/>
          <w:numId w:val="21"/>
        </w:numPr>
        <w:spacing w:after="160" w:line="360" w:lineRule="auto"/>
        <w:ind w:left="284" w:hanging="283"/>
        <w:jc w:val="both"/>
        <w:rPr>
          <w:rFonts w:ascii="Times New Roman" w:hAnsi="Times New Roman"/>
          <w:sz w:val="24"/>
          <w:szCs w:val="24"/>
        </w:rPr>
      </w:pPr>
      <w:r w:rsidRPr="003F417F">
        <w:rPr>
          <w:rFonts w:ascii="Times New Roman" w:hAnsi="Times New Roman"/>
          <w:sz w:val="24"/>
          <w:szCs w:val="24"/>
        </w:rPr>
        <w:t>Berdasarkan asil uji F variabel promosi, kepercayaan dan kesadaran merek secara simultan berpengaruh terhadap proses keputusan menggunakan produk tabungan haji (</w:t>
      </w:r>
      <w:r w:rsidRPr="004B7873">
        <w:rPr>
          <w:rFonts w:ascii="Times New Roman" w:hAnsi="Times New Roman"/>
          <w:i/>
          <w:sz w:val="24"/>
          <w:szCs w:val="24"/>
        </w:rPr>
        <w:t>mabrur</w:t>
      </w:r>
      <w:r w:rsidRPr="003F417F">
        <w:rPr>
          <w:rFonts w:ascii="Times New Roman" w:hAnsi="Times New Roman"/>
          <w:sz w:val="24"/>
          <w:szCs w:val="24"/>
        </w:rPr>
        <w:t>).</w:t>
      </w:r>
    </w:p>
    <w:p w:rsidR="009A2C64" w:rsidRPr="00F56F0B" w:rsidRDefault="009A2C64" w:rsidP="009A2C64">
      <w:pPr>
        <w:pStyle w:val="ListParagraph"/>
        <w:spacing w:after="160" w:line="360" w:lineRule="auto"/>
        <w:ind w:left="284"/>
        <w:jc w:val="both"/>
        <w:rPr>
          <w:rFonts w:ascii="Times New Roman" w:hAnsi="Times New Roman"/>
          <w:sz w:val="24"/>
          <w:szCs w:val="24"/>
        </w:rPr>
      </w:pPr>
    </w:p>
    <w:p w:rsidR="00430A1C" w:rsidRPr="009A2C64" w:rsidRDefault="009A2C64" w:rsidP="00F56F0B">
      <w:pPr>
        <w:pStyle w:val="ListParagraph"/>
        <w:spacing w:after="0" w:line="360" w:lineRule="auto"/>
        <w:ind w:left="0"/>
        <w:jc w:val="both"/>
        <w:rPr>
          <w:rFonts w:ascii="Times New Roman" w:hAnsi="Times New Roman"/>
          <w:b/>
          <w:sz w:val="24"/>
          <w:szCs w:val="24"/>
          <w:lang w:val="id-ID"/>
        </w:rPr>
      </w:pPr>
      <w:r>
        <w:rPr>
          <w:rFonts w:ascii="Times New Roman" w:hAnsi="Times New Roman"/>
          <w:b/>
          <w:sz w:val="24"/>
          <w:szCs w:val="24"/>
          <w:lang w:val="id-ID"/>
        </w:rPr>
        <w:t>Rekomendasi</w:t>
      </w:r>
    </w:p>
    <w:p w:rsidR="00F56F0B" w:rsidRPr="00C81F56" w:rsidRDefault="00F56F0B" w:rsidP="00290CA0">
      <w:pPr>
        <w:spacing w:before="0" w:beforeAutospacing="0" w:after="0" w:afterAutospacing="0"/>
        <w:ind w:firstLine="709"/>
        <w:jc w:val="both"/>
        <w:rPr>
          <w:rFonts w:ascii="Times New Roman" w:hAnsi="Times New Roman" w:cs="Times New Roman"/>
          <w:b/>
          <w:sz w:val="24"/>
          <w:szCs w:val="24"/>
          <w:highlight w:val="yellow"/>
        </w:rPr>
      </w:pPr>
      <w:proofErr w:type="gramStart"/>
      <w:r w:rsidRPr="00C81F56">
        <w:rPr>
          <w:rFonts w:ascii="Times New Roman" w:hAnsi="Times New Roman"/>
          <w:sz w:val="24"/>
          <w:szCs w:val="24"/>
        </w:rPr>
        <w:t>Berdasarkan hasil analisis di atas terhadap ketiga variabel independen</w:t>
      </w:r>
      <w:r w:rsidR="004B7873">
        <w:rPr>
          <w:rFonts w:ascii="Times New Roman" w:hAnsi="Times New Roman"/>
          <w:sz w:val="24"/>
          <w:szCs w:val="24"/>
          <w:lang w:val="id-ID"/>
        </w:rPr>
        <w:t>,</w:t>
      </w:r>
      <w:r w:rsidRPr="00C81F56">
        <w:rPr>
          <w:rFonts w:ascii="Times New Roman" w:hAnsi="Times New Roman"/>
          <w:sz w:val="24"/>
          <w:szCs w:val="24"/>
        </w:rPr>
        <w:t xml:space="preserve"> yaitu </w:t>
      </w:r>
      <w:r>
        <w:rPr>
          <w:rFonts w:ascii="Times New Roman" w:hAnsi="Times New Roman"/>
          <w:sz w:val="24"/>
          <w:szCs w:val="24"/>
        </w:rPr>
        <w:t>promosi</w:t>
      </w:r>
      <w:r w:rsidRPr="00C81F56">
        <w:rPr>
          <w:rFonts w:ascii="Times New Roman" w:hAnsi="Times New Roman"/>
          <w:sz w:val="24"/>
          <w:szCs w:val="24"/>
        </w:rPr>
        <w:t xml:space="preserve">, </w:t>
      </w:r>
      <w:r>
        <w:rPr>
          <w:rFonts w:ascii="Times New Roman" w:hAnsi="Times New Roman"/>
          <w:sz w:val="24"/>
          <w:szCs w:val="24"/>
        </w:rPr>
        <w:t>kepercayaan</w:t>
      </w:r>
      <w:r w:rsidRPr="00C81F56">
        <w:rPr>
          <w:rFonts w:ascii="Times New Roman" w:hAnsi="Times New Roman"/>
          <w:sz w:val="24"/>
          <w:szCs w:val="24"/>
        </w:rPr>
        <w:t xml:space="preserve"> dan </w:t>
      </w:r>
      <w:r>
        <w:rPr>
          <w:rFonts w:ascii="Times New Roman" w:hAnsi="Times New Roman"/>
          <w:sz w:val="24"/>
          <w:szCs w:val="24"/>
        </w:rPr>
        <w:t>kesadaran merek</w:t>
      </w:r>
      <w:r w:rsidRPr="00C81F56">
        <w:rPr>
          <w:rFonts w:ascii="Times New Roman" w:hAnsi="Times New Roman"/>
          <w:sz w:val="24"/>
          <w:szCs w:val="24"/>
        </w:rPr>
        <w:t xml:space="preserve"> terhadap satu variabel dependen</w:t>
      </w:r>
      <w:r w:rsidR="004B7873">
        <w:rPr>
          <w:rFonts w:ascii="Times New Roman" w:hAnsi="Times New Roman"/>
          <w:sz w:val="24"/>
          <w:szCs w:val="24"/>
          <w:lang w:val="id-ID"/>
        </w:rPr>
        <w:t>,</w:t>
      </w:r>
      <w:r w:rsidRPr="00C81F56">
        <w:rPr>
          <w:rFonts w:ascii="Times New Roman" w:hAnsi="Times New Roman"/>
          <w:sz w:val="24"/>
          <w:szCs w:val="24"/>
        </w:rPr>
        <w:t xml:space="preserve"> yaitu </w:t>
      </w:r>
      <w:r>
        <w:rPr>
          <w:rFonts w:ascii="Times New Roman" w:hAnsi="Times New Roman"/>
          <w:sz w:val="24"/>
          <w:szCs w:val="24"/>
        </w:rPr>
        <w:t>keputusan nasabah menggunakan produk tabungan haji (</w:t>
      </w:r>
      <w:r w:rsidRPr="004B7873">
        <w:rPr>
          <w:rFonts w:ascii="Times New Roman" w:hAnsi="Times New Roman"/>
          <w:i/>
          <w:sz w:val="24"/>
          <w:szCs w:val="24"/>
        </w:rPr>
        <w:t>mabrur</w:t>
      </w:r>
      <w:r>
        <w:rPr>
          <w:rFonts w:ascii="Times New Roman" w:hAnsi="Times New Roman"/>
          <w:sz w:val="24"/>
          <w:szCs w:val="24"/>
        </w:rPr>
        <w:t>) pada Bank Syariah Mandiri KCP.</w:t>
      </w:r>
      <w:proofErr w:type="gramEnd"/>
      <w:r>
        <w:rPr>
          <w:rFonts w:ascii="Times New Roman" w:hAnsi="Times New Roman"/>
          <w:sz w:val="24"/>
          <w:szCs w:val="24"/>
        </w:rPr>
        <w:t xml:space="preserve"> 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Pr>
          <w:rFonts w:ascii="Times New Roman" w:hAnsi="Times New Roman"/>
          <w:sz w:val="24"/>
          <w:szCs w:val="24"/>
        </w:rPr>
        <w:t xml:space="preserve">, </w:t>
      </w:r>
      <w:r w:rsidRPr="000C6060">
        <w:rPr>
          <w:rFonts w:ascii="Times New Roman" w:hAnsi="Times New Roman"/>
          <w:sz w:val="24"/>
          <w:szCs w:val="24"/>
        </w:rPr>
        <w:t>maka peneliti menyarankan beberapa hal sebagai berikut:</w:t>
      </w:r>
    </w:p>
    <w:p w:rsidR="00F56F0B" w:rsidRDefault="00F56F0B" w:rsidP="00AC142D">
      <w:pPr>
        <w:pStyle w:val="ListParagraph"/>
        <w:numPr>
          <w:ilvl w:val="0"/>
          <w:numId w:val="22"/>
        </w:numPr>
        <w:tabs>
          <w:tab w:val="left" w:pos="284"/>
        </w:tabs>
        <w:spacing w:after="0" w:line="360" w:lineRule="auto"/>
        <w:ind w:left="284" w:hanging="284"/>
        <w:jc w:val="both"/>
        <w:rPr>
          <w:rFonts w:ascii="Times New Roman" w:hAnsi="Times New Roman"/>
          <w:sz w:val="24"/>
          <w:szCs w:val="24"/>
        </w:rPr>
      </w:pPr>
      <w:r w:rsidRPr="005E1A64">
        <w:rPr>
          <w:rFonts w:ascii="Times New Roman" w:hAnsi="Times New Roman"/>
          <w:sz w:val="24"/>
          <w:szCs w:val="24"/>
        </w:rPr>
        <w:t xml:space="preserve">Bagi </w:t>
      </w:r>
      <w:r>
        <w:rPr>
          <w:rFonts w:ascii="Times New Roman" w:hAnsi="Times New Roman"/>
          <w:sz w:val="24"/>
          <w:szCs w:val="24"/>
        </w:rPr>
        <w:t>Bank Syariah Mandiri</w:t>
      </w:r>
    </w:p>
    <w:p w:rsidR="00F56F0B" w:rsidRPr="006725D4" w:rsidRDefault="00F56F0B" w:rsidP="00AC142D">
      <w:pPr>
        <w:pStyle w:val="ListParagraph"/>
        <w:tabs>
          <w:tab w:val="left" w:pos="284"/>
        </w:tabs>
        <w:spacing w:after="0" w:line="360" w:lineRule="auto"/>
        <w:ind w:left="284" w:firstLine="425"/>
        <w:jc w:val="both"/>
        <w:rPr>
          <w:rFonts w:ascii="Times New Roman" w:hAnsi="Times New Roman"/>
          <w:sz w:val="24"/>
        </w:rPr>
      </w:pPr>
      <w:r>
        <w:rPr>
          <w:rFonts w:ascii="Times New Roman" w:hAnsi="Times New Roman"/>
          <w:sz w:val="24"/>
        </w:rPr>
        <w:t>D</w:t>
      </w:r>
      <w:r w:rsidRPr="006725D4">
        <w:rPr>
          <w:rFonts w:ascii="Times New Roman" w:hAnsi="Times New Roman"/>
          <w:sz w:val="24"/>
        </w:rPr>
        <w:t>ari penelitian ini masih d</w:t>
      </w:r>
      <w:r>
        <w:rPr>
          <w:rFonts w:ascii="Times New Roman" w:hAnsi="Times New Roman"/>
          <w:sz w:val="24"/>
        </w:rPr>
        <w:t xml:space="preserve">itemukan kekurangan yang didapat </w:t>
      </w:r>
      <w:r w:rsidRPr="006725D4">
        <w:rPr>
          <w:rFonts w:ascii="Times New Roman" w:hAnsi="Times New Roman"/>
          <w:sz w:val="24"/>
        </w:rPr>
        <w:t xml:space="preserve">dari Bank </w:t>
      </w:r>
      <w:r>
        <w:rPr>
          <w:rFonts w:ascii="Times New Roman" w:hAnsi="Times New Roman"/>
          <w:sz w:val="24"/>
        </w:rPr>
        <w:t xml:space="preserve">Syariah Mandiri </w:t>
      </w:r>
      <w:r w:rsidRPr="006725D4">
        <w:rPr>
          <w:rFonts w:ascii="Times New Roman" w:hAnsi="Times New Roman"/>
          <w:sz w:val="24"/>
        </w:rPr>
        <w:t xml:space="preserve">kuhususnya pada variabel </w:t>
      </w:r>
      <w:r>
        <w:rPr>
          <w:rFonts w:ascii="Times New Roman" w:hAnsi="Times New Roman"/>
          <w:sz w:val="24"/>
        </w:rPr>
        <w:t>kesadaran merek</w:t>
      </w:r>
      <w:r w:rsidRPr="006725D4">
        <w:rPr>
          <w:rFonts w:ascii="Times New Roman" w:hAnsi="Times New Roman"/>
          <w:sz w:val="24"/>
        </w:rPr>
        <w:t xml:space="preserve">.Dari variabel </w:t>
      </w:r>
      <w:r>
        <w:rPr>
          <w:rFonts w:ascii="Times New Roman" w:hAnsi="Times New Roman"/>
          <w:sz w:val="24"/>
        </w:rPr>
        <w:t>kesadaran merek</w:t>
      </w:r>
      <w:r w:rsidRPr="006725D4">
        <w:rPr>
          <w:rFonts w:ascii="Times New Roman" w:hAnsi="Times New Roman"/>
          <w:sz w:val="24"/>
        </w:rPr>
        <w:t xml:space="preserve"> pada indikator sebagai berikut:</w:t>
      </w:r>
    </w:p>
    <w:p w:rsidR="00F56F0B" w:rsidRPr="00702B5D" w:rsidRDefault="00F56F0B" w:rsidP="00AC142D">
      <w:pPr>
        <w:pStyle w:val="ListParagraph"/>
        <w:numPr>
          <w:ilvl w:val="0"/>
          <w:numId w:val="23"/>
        </w:numPr>
        <w:tabs>
          <w:tab w:val="left" w:pos="567"/>
        </w:tabs>
        <w:spacing w:after="0" w:line="360" w:lineRule="auto"/>
        <w:ind w:left="567" w:hanging="283"/>
        <w:jc w:val="both"/>
        <w:rPr>
          <w:rFonts w:ascii="Times New Roman" w:hAnsi="Times New Roman"/>
          <w:sz w:val="24"/>
          <w:szCs w:val="24"/>
        </w:rPr>
      </w:pPr>
      <w:r>
        <w:rPr>
          <w:rFonts w:ascii="Times New Roman" w:hAnsi="Times New Roman"/>
          <w:sz w:val="24"/>
          <w:szCs w:val="24"/>
        </w:rPr>
        <w:t>M</w:t>
      </w:r>
      <w:r w:rsidRPr="00702B5D">
        <w:rPr>
          <w:rFonts w:ascii="Times New Roman" w:hAnsi="Times New Roman"/>
          <w:sz w:val="24"/>
          <w:szCs w:val="24"/>
        </w:rPr>
        <w:t>engetahui tentang adanya produk Tabungan Haji (</w:t>
      </w:r>
      <w:r w:rsidRPr="004B7873">
        <w:rPr>
          <w:rFonts w:ascii="Times New Roman" w:hAnsi="Times New Roman"/>
          <w:i/>
          <w:sz w:val="24"/>
          <w:szCs w:val="24"/>
        </w:rPr>
        <w:t>Mabrur</w:t>
      </w:r>
      <w:r w:rsidRPr="00702B5D">
        <w:rPr>
          <w:rFonts w:ascii="Times New Roman" w:hAnsi="Times New Roman"/>
          <w:sz w:val="24"/>
          <w:szCs w:val="24"/>
        </w:rPr>
        <w:t>) di Bank Syariah Mandiri.</w:t>
      </w:r>
    </w:p>
    <w:p w:rsidR="00F56F0B" w:rsidRPr="00040726" w:rsidRDefault="00F56F0B" w:rsidP="00AC142D">
      <w:pPr>
        <w:pStyle w:val="ListParagraph"/>
        <w:tabs>
          <w:tab w:val="left" w:pos="567"/>
        </w:tabs>
        <w:spacing w:after="0" w:line="360" w:lineRule="auto"/>
        <w:ind w:left="567"/>
        <w:jc w:val="both"/>
        <w:rPr>
          <w:rFonts w:ascii="Times New Roman" w:hAnsi="Times New Roman"/>
          <w:sz w:val="24"/>
        </w:rPr>
      </w:pPr>
      <w:proofErr w:type="gramStart"/>
      <w:r w:rsidRPr="00702B5D">
        <w:rPr>
          <w:rFonts w:ascii="Times New Roman" w:hAnsi="Times New Roman"/>
          <w:sz w:val="24"/>
          <w:szCs w:val="24"/>
        </w:rPr>
        <w:t>Dari dimensi Pengenalan Merek (</w:t>
      </w:r>
      <w:r w:rsidRPr="00702B5D">
        <w:rPr>
          <w:rFonts w:ascii="Times New Roman" w:hAnsi="Times New Roman"/>
          <w:i/>
          <w:sz w:val="24"/>
          <w:szCs w:val="24"/>
        </w:rPr>
        <w:t>Brand Recognition</w:t>
      </w:r>
      <w:r w:rsidRPr="00702B5D">
        <w:rPr>
          <w:rFonts w:ascii="Times New Roman" w:hAnsi="Times New Roman"/>
          <w:sz w:val="24"/>
          <w:szCs w:val="24"/>
        </w:rPr>
        <w:t>) dan pada indikator mengetahui tentang adanya produk Tabungan Haji (</w:t>
      </w:r>
      <w:r w:rsidRPr="004B7873">
        <w:rPr>
          <w:rFonts w:ascii="Times New Roman" w:hAnsi="Times New Roman"/>
          <w:i/>
          <w:sz w:val="24"/>
          <w:szCs w:val="24"/>
        </w:rPr>
        <w:t>Mabrur</w:t>
      </w:r>
      <w:r w:rsidRPr="00702B5D">
        <w:rPr>
          <w:rFonts w:ascii="Times New Roman" w:hAnsi="Times New Roman"/>
          <w:sz w:val="24"/>
          <w:szCs w:val="24"/>
        </w:rPr>
        <w:t>) di Bank Syariah Mandiri.</w:t>
      </w:r>
      <w:proofErr w:type="gramEnd"/>
      <w:r>
        <w:rPr>
          <w:rFonts w:ascii="Times New Roman" w:hAnsi="Times New Roman"/>
          <w:sz w:val="24"/>
          <w:szCs w:val="24"/>
        </w:rPr>
        <w:t xml:space="preserve"> B</w:t>
      </w:r>
      <w:r w:rsidRPr="006725D4">
        <w:rPr>
          <w:rFonts w:ascii="Times New Roman" w:hAnsi="Times New Roman"/>
          <w:sz w:val="24"/>
        </w:rPr>
        <w:t xml:space="preserve">erdasarkan </w:t>
      </w:r>
      <w:r>
        <w:rPr>
          <w:rFonts w:ascii="Times New Roman" w:hAnsi="Times New Roman"/>
          <w:sz w:val="24"/>
        </w:rPr>
        <w:t xml:space="preserve">hasil </w:t>
      </w:r>
      <w:r w:rsidRPr="006725D4">
        <w:rPr>
          <w:rFonts w:ascii="Times New Roman" w:hAnsi="Times New Roman"/>
          <w:sz w:val="24"/>
        </w:rPr>
        <w:t>dari analisis deskriptif</w:t>
      </w:r>
      <w:r>
        <w:rPr>
          <w:rFonts w:ascii="Times New Roman" w:hAnsi="Times New Roman"/>
          <w:sz w:val="24"/>
        </w:rPr>
        <w:t xml:space="preserve"> 15% responden menyatakan netral dan 5% menyatakan tidak setuju. Dalam hal ini, kurangnya pengetahuan bahwa adanya produk tabungan haji pada Bank Syariah Mandiri, maka dari itu </w:t>
      </w:r>
      <w:r w:rsidRPr="00B77B8D">
        <w:rPr>
          <w:rFonts w:ascii="Times New Roman" w:hAnsi="Times New Roman"/>
          <w:sz w:val="24"/>
        </w:rPr>
        <w:t>diperlukannya promosi yang lebih giat</w:t>
      </w:r>
      <w:r>
        <w:rPr>
          <w:rFonts w:ascii="Times New Roman" w:hAnsi="Times New Roman"/>
          <w:sz w:val="24"/>
        </w:rPr>
        <w:t xml:space="preserve"> dilakukan oleh pihak Bank Syariah Mandiri, seperti membuat iklan serta menayangkan iklan tersebut di stasiun-</w:t>
      </w:r>
      <w:r w:rsidR="004B7873">
        <w:rPr>
          <w:rFonts w:ascii="Times New Roman" w:hAnsi="Times New Roman"/>
          <w:sz w:val="24"/>
        </w:rPr>
        <w:lastRenderedPageBreak/>
        <w:t>stasiun t</w:t>
      </w:r>
      <w:r w:rsidR="004B7873">
        <w:rPr>
          <w:rFonts w:ascii="Times New Roman" w:hAnsi="Times New Roman"/>
          <w:sz w:val="24"/>
          <w:lang w:val="id-ID"/>
        </w:rPr>
        <w:t>elevisi</w:t>
      </w:r>
      <w:r>
        <w:rPr>
          <w:rFonts w:ascii="Times New Roman" w:hAnsi="Times New Roman"/>
          <w:sz w:val="24"/>
        </w:rPr>
        <w:t xml:space="preserve"> ternama agar dapat dilihat oleh banyak orang sehingga timbul ketertarikan nasabah untuk menggunakan produk tabungan haji (</w:t>
      </w:r>
      <w:r w:rsidRPr="004B7873">
        <w:rPr>
          <w:rFonts w:ascii="Times New Roman" w:hAnsi="Times New Roman"/>
          <w:i/>
          <w:sz w:val="24"/>
        </w:rPr>
        <w:t>mabrur</w:t>
      </w:r>
      <w:r>
        <w:rPr>
          <w:rFonts w:ascii="Times New Roman" w:hAnsi="Times New Roman"/>
          <w:sz w:val="24"/>
        </w:rPr>
        <w:t xml:space="preserve">) Bank Syariah Mandiri khususnya pada KCP. </w:t>
      </w:r>
      <w:proofErr w:type="gramStart"/>
      <w:r>
        <w:rPr>
          <w:rFonts w:ascii="Times New Roman" w:hAnsi="Times New Roman"/>
          <w:sz w:val="24"/>
        </w:rPr>
        <w:t>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Pr>
          <w:rFonts w:ascii="Times New Roman" w:hAnsi="Times New Roman"/>
          <w:sz w:val="24"/>
        </w:rPr>
        <w:t>.</w:t>
      </w:r>
      <w:proofErr w:type="gramEnd"/>
      <w:r>
        <w:rPr>
          <w:rFonts w:ascii="Times New Roman" w:hAnsi="Times New Roman"/>
          <w:sz w:val="24"/>
        </w:rPr>
        <w:t xml:space="preserve"> </w:t>
      </w:r>
    </w:p>
    <w:p w:rsidR="00F56F0B" w:rsidRDefault="00F56F0B" w:rsidP="00AC142D">
      <w:pPr>
        <w:pStyle w:val="ListParagraph"/>
        <w:numPr>
          <w:ilvl w:val="0"/>
          <w:numId w:val="23"/>
        </w:numPr>
        <w:tabs>
          <w:tab w:val="left" w:pos="567"/>
        </w:tabs>
        <w:spacing w:after="0" w:line="360" w:lineRule="auto"/>
        <w:ind w:left="567" w:hanging="283"/>
        <w:jc w:val="both"/>
        <w:rPr>
          <w:rFonts w:ascii="Times New Roman" w:hAnsi="Times New Roman"/>
          <w:sz w:val="24"/>
          <w:szCs w:val="24"/>
        </w:rPr>
      </w:pPr>
      <w:r w:rsidRPr="00263E83">
        <w:rPr>
          <w:rFonts w:ascii="Times New Roman" w:hAnsi="Times New Roman"/>
          <w:sz w:val="24"/>
          <w:szCs w:val="24"/>
        </w:rPr>
        <w:t>Setelah waktu yang lama anda dapat mengingat produk Tabungan Haji (</w:t>
      </w:r>
      <w:r w:rsidRPr="004B7873">
        <w:rPr>
          <w:rFonts w:ascii="Times New Roman" w:hAnsi="Times New Roman"/>
          <w:i/>
          <w:sz w:val="24"/>
          <w:szCs w:val="24"/>
        </w:rPr>
        <w:t>Mabrur</w:t>
      </w:r>
      <w:r w:rsidRPr="00263E83">
        <w:rPr>
          <w:rFonts w:ascii="Times New Roman" w:hAnsi="Times New Roman"/>
          <w:sz w:val="24"/>
          <w:szCs w:val="24"/>
        </w:rPr>
        <w:t>) dengan melihat spanduk di jalan.</w:t>
      </w:r>
    </w:p>
    <w:p w:rsidR="00F56F0B" w:rsidRPr="00810661" w:rsidRDefault="00F56F0B" w:rsidP="00AC142D">
      <w:pPr>
        <w:pStyle w:val="ListParagraph"/>
        <w:tabs>
          <w:tab w:val="left" w:pos="567"/>
        </w:tabs>
        <w:spacing w:after="0" w:line="360" w:lineRule="auto"/>
        <w:ind w:left="567"/>
        <w:jc w:val="both"/>
        <w:rPr>
          <w:rFonts w:ascii="Times New Roman" w:hAnsi="Times New Roman"/>
          <w:sz w:val="24"/>
          <w:szCs w:val="24"/>
        </w:rPr>
      </w:pPr>
      <w:proofErr w:type="gramStart"/>
      <w:r w:rsidRPr="00B77B8D">
        <w:rPr>
          <w:rFonts w:ascii="Times New Roman" w:hAnsi="Times New Roman"/>
          <w:sz w:val="24"/>
          <w:szCs w:val="24"/>
        </w:rPr>
        <w:t>Dari dimensi Pengingatan Kembali Terhadap Merek (</w:t>
      </w:r>
      <w:r w:rsidRPr="004B7873">
        <w:rPr>
          <w:rFonts w:ascii="Times New Roman" w:hAnsi="Times New Roman"/>
          <w:i/>
          <w:sz w:val="24"/>
          <w:szCs w:val="24"/>
        </w:rPr>
        <w:t>Brand Recall</w:t>
      </w:r>
      <w:r w:rsidRPr="00B77B8D">
        <w:rPr>
          <w:rFonts w:ascii="Times New Roman" w:hAnsi="Times New Roman"/>
          <w:sz w:val="24"/>
          <w:szCs w:val="24"/>
        </w:rPr>
        <w:t>) dan pada indikator setelah waktu yang lama anda dapat mengingat produk Tabungan Haji (</w:t>
      </w:r>
      <w:r w:rsidRPr="004B7873">
        <w:rPr>
          <w:rFonts w:ascii="Times New Roman" w:hAnsi="Times New Roman"/>
          <w:i/>
          <w:sz w:val="24"/>
          <w:szCs w:val="24"/>
        </w:rPr>
        <w:t>Mabrur</w:t>
      </w:r>
      <w:r w:rsidRPr="00B77B8D">
        <w:rPr>
          <w:rFonts w:ascii="Times New Roman" w:hAnsi="Times New Roman"/>
          <w:sz w:val="24"/>
          <w:szCs w:val="24"/>
        </w:rPr>
        <w:t>) dengan melihat spanduk di jalan.</w:t>
      </w:r>
      <w:proofErr w:type="gramEnd"/>
      <w:r w:rsidRPr="00B77B8D">
        <w:rPr>
          <w:rFonts w:ascii="Times New Roman" w:hAnsi="Times New Roman"/>
          <w:sz w:val="24"/>
          <w:szCs w:val="24"/>
        </w:rPr>
        <w:t xml:space="preserve"> B</w:t>
      </w:r>
      <w:r w:rsidRPr="00B77B8D">
        <w:rPr>
          <w:rFonts w:ascii="Times New Roman" w:hAnsi="Times New Roman"/>
          <w:sz w:val="24"/>
        </w:rPr>
        <w:t>erdasarkan hasil dari analisis deskriptif 18% responden menyatakan netral dan 2% menyatakan tidak setuju</w:t>
      </w:r>
      <w:r w:rsidRPr="00D40D77">
        <w:rPr>
          <w:rFonts w:ascii="Times New Roman" w:hAnsi="Times New Roman"/>
          <w:sz w:val="24"/>
        </w:rPr>
        <w:t xml:space="preserve">. Dalam hal </w:t>
      </w:r>
      <w:r>
        <w:rPr>
          <w:rFonts w:ascii="Times New Roman" w:hAnsi="Times New Roman"/>
          <w:sz w:val="24"/>
        </w:rPr>
        <w:t xml:space="preserve">ini, Bank Syariah Mandiri sebaiknya membuat spanduk di tempat yang lebih terlihat dan banyak orang-orang yang berlalulalang. Atau lebih baik seperti di papan-papan reklame agar dapat lebih baik menarik perhatian sehingga dapat mengingatkan nasabah </w:t>
      </w:r>
      <w:proofErr w:type="gramStart"/>
      <w:r>
        <w:rPr>
          <w:rFonts w:ascii="Times New Roman" w:hAnsi="Times New Roman"/>
          <w:sz w:val="24"/>
        </w:rPr>
        <w:t>akan</w:t>
      </w:r>
      <w:proofErr w:type="gramEnd"/>
      <w:r>
        <w:rPr>
          <w:rFonts w:ascii="Times New Roman" w:hAnsi="Times New Roman"/>
          <w:sz w:val="24"/>
        </w:rPr>
        <w:t xml:space="preserve"> adanya produk tabungan haji (</w:t>
      </w:r>
      <w:r w:rsidRPr="004B7873">
        <w:rPr>
          <w:rFonts w:ascii="Times New Roman" w:hAnsi="Times New Roman"/>
          <w:i/>
          <w:sz w:val="24"/>
        </w:rPr>
        <w:t>mabrur</w:t>
      </w:r>
      <w:r>
        <w:rPr>
          <w:rFonts w:ascii="Times New Roman" w:hAnsi="Times New Roman"/>
          <w:sz w:val="24"/>
        </w:rPr>
        <w:t xml:space="preserve">) Bank Syariah Mandiri khususnya KCP. </w:t>
      </w:r>
      <w:proofErr w:type="gramStart"/>
      <w:r>
        <w:rPr>
          <w:rFonts w:ascii="Times New Roman" w:hAnsi="Times New Roman"/>
          <w:sz w:val="24"/>
        </w:rPr>
        <w:t>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Pr>
          <w:rFonts w:ascii="Times New Roman" w:hAnsi="Times New Roman"/>
          <w:sz w:val="24"/>
        </w:rPr>
        <w:t>.</w:t>
      </w:r>
      <w:proofErr w:type="gramEnd"/>
    </w:p>
    <w:p w:rsidR="00F56F0B" w:rsidRDefault="00F56F0B" w:rsidP="00AC142D">
      <w:pPr>
        <w:pStyle w:val="ListParagraph"/>
        <w:numPr>
          <w:ilvl w:val="0"/>
          <w:numId w:val="23"/>
        </w:numPr>
        <w:tabs>
          <w:tab w:val="left" w:pos="567"/>
        </w:tabs>
        <w:spacing w:after="0" w:line="360" w:lineRule="auto"/>
        <w:ind w:left="567" w:hanging="283"/>
        <w:jc w:val="both"/>
        <w:rPr>
          <w:rFonts w:ascii="Times New Roman" w:hAnsi="Times New Roman"/>
          <w:sz w:val="24"/>
          <w:szCs w:val="24"/>
        </w:rPr>
      </w:pPr>
      <w:r w:rsidRPr="00263E83">
        <w:rPr>
          <w:rFonts w:ascii="Times New Roman" w:hAnsi="Times New Roman"/>
          <w:sz w:val="24"/>
          <w:szCs w:val="24"/>
        </w:rPr>
        <w:t xml:space="preserve">Yang pertama kali diingat saat </w:t>
      </w:r>
      <w:proofErr w:type="gramStart"/>
      <w:r w:rsidRPr="00263E83">
        <w:rPr>
          <w:rFonts w:ascii="Times New Roman" w:hAnsi="Times New Roman"/>
          <w:sz w:val="24"/>
          <w:szCs w:val="24"/>
        </w:rPr>
        <w:t>akan</w:t>
      </w:r>
      <w:proofErr w:type="gramEnd"/>
      <w:r w:rsidRPr="00263E83">
        <w:rPr>
          <w:rFonts w:ascii="Times New Roman" w:hAnsi="Times New Roman"/>
          <w:sz w:val="24"/>
          <w:szCs w:val="24"/>
        </w:rPr>
        <w:t xml:space="preserve"> pergi haji adalah Tabungan Haji (</w:t>
      </w:r>
      <w:r w:rsidRPr="004B7873">
        <w:rPr>
          <w:rFonts w:ascii="Times New Roman" w:hAnsi="Times New Roman"/>
          <w:i/>
          <w:sz w:val="24"/>
          <w:szCs w:val="24"/>
        </w:rPr>
        <w:t>Mabrur</w:t>
      </w:r>
      <w:r w:rsidRPr="00263E83">
        <w:rPr>
          <w:rFonts w:ascii="Times New Roman" w:hAnsi="Times New Roman"/>
          <w:sz w:val="24"/>
          <w:szCs w:val="24"/>
        </w:rPr>
        <w:t>) Bank Syariah Mandiri.</w:t>
      </w:r>
    </w:p>
    <w:p w:rsidR="00F56F0B" w:rsidRPr="00586D21" w:rsidRDefault="00F56F0B" w:rsidP="00AC142D">
      <w:pPr>
        <w:pStyle w:val="ListParagraph"/>
        <w:shd w:val="clear" w:color="auto" w:fill="FFFFFF"/>
        <w:tabs>
          <w:tab w:val="left" w:pos="567"/>
        </w:tabs>
        <w:spacing w:after="0" w:line="360" w:lineRule="auto"/>
        <w:ind w:left="567"/>
        <w:jc w:val="both"/>
        <w:rPr>
          <w:rFonts w:ascii="Times New Roman" w:hAnsi="Times New Roman"/>
          <w:sz w:val="24"/>
          <w:szCs w:val="24"/>
        </w:rPr>
      </w:pPr>
      <w:r w:rsidRPr="00E216C5">
        <w:rPr>
          <w:rFonts w:ascii="Times New Roman" w:hAnsi="Times New Roman"/>
          <w:sz w:val="24"/>
          <w:szCs w:val="24"/>
        </w:rPr>
        <w:t xml:space="preserve">Dari dimensi </w:t>
      </w:r>
      <w:r w:rsidR="004B7873" w:rsidRPr="00E216C5">
        <w:rPr>
          <w:rFonts w:ascii="Times New Roman" w:hAnsi="Times New Roman"/>
          <w:sz w:val="24"/>
          <w:szCs w:val="24"/>
        </w:rPr>
        <w:t>puncak pikiran (</w:t>
      </w:r>
      <w:r w:rsidR="004B7873" w:rsidRPr="004B7873">
        <w:rPr>
          <w:rFonts w:ascii="Times New Roman" w:hAnsi="Times New Roman"/>
          <w:i/>
          <w:sz w:val="24"/>
          <w:szCs w:val="24"/>
        </w:rPr>
        <w:t>top of mind</w:t>
      </w:r>
      <w:r w:rsidR="004B7873" w:rsidRPr="00E216C5">
        <w:rPr>
          <w:rFonts w:ascii="Times New Roman" w:hAnsi="Times New Roman"/>
          <w:sz w:val="24"/>
          <w:szCs w:val="24"/>
        </w:rPr>
        <w:t>)</w:t>
      </w:r>
      <w:r w:rsidR="004B7873">
        <w:rPr>
          <w:rFonts w:ascii="Times New Roman" w:hAnsi="Times New Roman"/>
          <w:sz w:val="24"/>
          <w:szCs w:val="24"/>
        </w:rPr>
        <w:t xml:space="preserve"> </w:t>
      </w:r>
      <w:r w:rsidRPr="00E216C5">
        <w:rPr>
          <w:rFonts w:ascii="Times New Roman" w:hAnsi="Times New Roman"/>
          <w:sz w:val="24"/>
          <w:szCs w:val="24"/>
        </w:rPr>
        <w:t xml:space="preserve">dan pada indikator </w:t>
      </w:r>
      <w:r>
        <w:rPr>
          <w:rFonts w:ascii="Times New Roman" w:hAnsi="Times New Roman"/>
          <w:sz w:val="24"/>
          <w:szCs w:val="24"/>
        </w:rPr>
        <w:t>y</w:t>
      </w:r>
      <w:r w:rsidRPr="00263E83">
        <w:rPr>
          <w:rFonts w:ascii="Times New Roman" w:hAnsi="Times New Roman"/>
          <w:sz w:val="24"/>
          <w:szCs w:val="24"/>
        </w:rPr>
        <w:t xml:space="preserve">ang pertama kali diingat saat </w:t>
      </w:r>
      <w:proofErr w:type="gramStart"/>
      <w:r w:rsidRPr="00263E83">
        <w:rPr>
          <w:rFonts w:ascii="Times New Roman" w:hAnsi="Times New Roman"/>
          <w:sz w:val="24"/>
          <w:szCs w:val="24"/>
        </w:rPr>
        <w:t>akan</w:t>
      </w:r>
      <w:proofErr w:type="gramEnd"/>
      <w:r w:rsidRPr="00263E83">
        <w:rPr>
          <w:rFonts w:ascii="Times New Roman" w:hAnsi="Times New Roman"/>
          <w:sz w:val="24"/>
          <w:szCs w:val="24"/>
        </w:rPr>
        <w:t xml:space="preserve"> pergi haji adalah Tabungan Haji (</w:t>
      </w:r>
      <w:r w:rsidRPr="004B7873">
        <w:rPr>
          <w:rFonts w:ascii="Times New Roman" w:hAnsi="Times New Roman"/>
          <w:i/>
          <w:sz w:val="24"/>
          <w:szCs w:val="24"/>
        </w:rPr>
        <w:t>Mabrur</w:t>
      </w:r>
      <w:r w:rsidRPr="00263E83">
        <w:rPr>
          <w:rFonts w:ascii="Times New Roman" w:hAnsi="Times New Roman"/>
          <w:sz w:val="24"/>
          <w:szCs w:val="24"/>
        </w:rPr>
        <w:t>) Bank Syariah Mandiri.</w:t>
      </w:r>
      <w:r w:rsidR="004B7873">
        <w:rPr>
          <w:rFonts w:ascii="Times New Roman" w:hAnsi="Times New Roman"/>
          <w:sz w:val="24"/>
          <w:szCs w:val="24"/>
          <w:lang w:val="id-ID"/>
        </w:rPr>
        <w:t xml:space="preserve"> </w:t>
      </w:r>
      <w:proofErr w:type="gramStart"/>
      <w:r w:rsidRPr="00E216C5">
        <w:rPr>
          <w:rFonts w:ascii="Times New Roman" w:hAnsi="Times New Roman"/>
          <w:sz w:val="24"/>
          <w:szCs w:val="24"/>
        </w:rPr>
        <w:t>B</w:t>
      </w:r>
      <w:r w:rsidRPr="00E216C5">
        <w:rPr>
          <w:rFonts w:ascii="Times New Roman" w:hAnsi="Times New Roman"/>
          <w:sz w:val="24"/>
        </w:rPr>
        <w:t xml:space="preserve">erdasarkan hasil dari analisis deskriptif </w:t>
      </w:r>
      <w:r>
        <w:rPr>
          <w:rFonts w:ascii="Times New Roman" w:hAnsi="Times New Roman"/>
          <w:sz w:val="24"/>
        </w:rPr>
        <w:t>13</w:t>
      </w:r>
      <w:r w:rsidRPr="00E216C5">
        <w:rPr>
          <w:rFonts w:ascii="Times New Roman" w:hAnsi="Times New Roman"/>
          <w:sz w:val="24"/>
        </w:rPr>
        <w:t xml:space="preserve">% responden menyatakan netral dan </w:t>
      </w:r>
      <w:r>
        <w:rPr>
          <w:rFonts w:ascii="Times New Roman" w:hAnsi="Times New Roman"/>
          <w:sz w:val="24"/>
        </w:rPr>
        <w:t>7</w:t>
      </w:r>
      <w:r w:rsidRPr="00E216C5">
        <w:rPr>
          <w:rFonts w:ascii="Times New Roman" w:hAnsi="Times New Roman"/>
          <w:sz w:val="24"/>
        </w:rPr>
        <w:t>% menyatakan tidak setuju.</w:t>
      </w:r>
      <w:proofErr w:type="gramEnd"/>
      <w:r w:rsidRPr="00E216C5">
        <w:rPr>
          <w:rFonts w:ascii="Times New Roman" w:hAnsi="Times New Roman"/>
          <w:sz w:val="24"/>
        </w:rPr>
        <w:t xml:space="preserve"> </w:t>
      </w:r>
      <w:r w:rsidRPr="00B77B8D">
        <w:rPr>
          <w:rFonts w:ascii="Times New Roman" w:hAnsi="Times New Roman"/>
          <w:sz w:val="24"/>
          <w:shd w:val="clear" w:color="auto" w:fill="FFFFFF"/>
        </w:rPr>
        <w:t xml:space="preserve">Dalam hal ini </w:t>
      </w:r>
      <w:r>
        <w:rPr>
          <w:rFonts w:ascii="Times New Roman" w:hAnsi="Times New Roman"/>
          <w:sz w:val="24"/>
          <w:shd w:val="clear" w:color="auto" w:fill="FFFFFF"/>
        </w:rPr>
        <w:t xml:space="preserve"> Bank Syariah Mandiri harus menjadikan produk tabungan haji (</w:t>
      </w:r>
      <w:r w:rsidRPr="004B7873">
        <w:rPr>
          <w:rFonts w:ascii="Times New Roman" w:hAnsi="Times New Roman"/>
          <w:i/>
          <w:sz w:val="24"/>
          <w:shd w:val="clear" w:color="auto" w:fill="FFFFFF"/>
        </w:rPr>
        <w:t>mabrur</w:t>
      </w:r>
      <w:r>
        <w:rPr>
          <w:rFonts w:ascii="Times New Roman" w:hAnsi="Times New Roman"/>
          <w:sz w:val="24"/>
          <w:shd w:val="clear" w:color="auto" w:fill="FFFFFF"/>
        </w:rPr>
        <w:t xml:space="preserve">) berada di </w:t>
      </w:r>
      <w:r w:rsidRPr="000F7C03">
        <w:rPr>
          <w:rFonts w:ascii="Times New Roman" w:hAnsi="Times New Roman"/>
          <w:i/>
          <w:sz w:val="24"/>
          <w:shd w:val="clear" w:color="auto" w:fill="FFFFFF"/>
        </w:rPr>
        <w:t>top of mind</w:t>
      </w:r>
      <w:r w:rsidR="004B7873">
        <w:rPr>
          <w:rFonts w:ascii="Times New Roman" w:hAnsi="Times New Roman"/>
          <w:i/>
          <w:sz w:val="24"/>
          <w:shd w:val="clear" w:color="auto" w:fill="FFFFFF"/>
          <w:lang w:val="id-ID"/>
        </w:rPr>
        <w:t>,</w:t>
      </w:r>
      <w:r w:rsidRPr="00B77B8D">
        <w:rPr>
          <w:rFonts w:ascii="Times New Roman" w:hAnsi="Times New Roman"/>
          <w:sz w:val="24"/>
          <w:shd w:val="clear" w:color="auto" w:fill="FFFFFF"/>
        </w:rPr>
        <w:t xml:space="preserve"> </w:t>
      </w:r>
      <w:r>
        <w:rPr>
          <w:rFonts w:ascii="Times New Roman" w:hAnsi="Times New Roman"/>
          <w:sz w:val="24"/>
          <w:shd w:val="clear" w:color="auto" w:fill="FFFFFF"/>
        </w:rPr>
        <w:t>yaitu</w:t>
      </w:r>
      <w:r w:rsidRPr="00B77B8D">
        <w:rPr>
          <w:rFonts w:ascii="Times New Roman" w:hAnsi="Times New Roman"/>
          <w:sz w:val="24"/>
          <w:shd w:val="clear" w:color="auto" w:fill="FFFFFF"/>
        </w:rPr>
        <w:t xml:space="preserve"> posisi istimewa dimana suatu citra menjadi ‘pimpinan’ dari berbag</w:t>
      </w:r>
      <w:r>
        <w:rPr>
          <w:rFonts w:ascii="Times New Roman" w:hAnsi="Times New Roman"/>
          <w:sz w:val="24"/>
          <w:shd w:val="clear" w:color="auto" w:fill="FFFFFF"/>
        </w:rPr>
        <w:t>ai merek yang ada dalam ingatan atau pikiran seseorang.</w:t>
      </w:r>
      <w:r w:rsidRPr="00B77B8D">
        <w:rPr>
          <w:rFonts w:ascii="Times New Roman" w:hAnsi="Times New Roman"/>
          <w:sz w:val="24"/>
          <w:shd w:val="clear" w:color="auto" w:fill="FFFFFF"/>
        </w:rPr>
        <w:t xml:space="preserve"> Upaya yang harus dilakukan adalah mengasosiasikan merek menjadi citra positif menurut konsumen dan membuat konsumen merasa bahwa merek kita merupa</w:t>
      </w:r>
      <w:r>
        <w:rPr>
          <w:rFonts w:ascii="Times New Roman" w:hAnsi="Times New Roman"/>
          <w:sz w:val="24"/>
          <w:shd w:val="clear" w:color="auto" w:fill="FFFFFF"/>
        </w:rPr>
        <w:t xml:space="preserve">kan jaminan kualitas, maka dari itu citra merek Bank Syariah Mandiri yang sudah cukup baik dimata nasabah haruslah di pertahankan bahkan ditingkatkan dengan cara memberikan perlayanan terbaik kepada setiap nasabah Bank Syariah Mandiri khususnya KCP. </w:t>
      </w:r>
      <w:proofErr w:type="gramStart"/>
      <w:r>
        <w:rPr>
          <w:rFonts w:ascii="Times New Roman" w:hAnsi="Times New Roman"/>
          <w:sz w:val="24"/>
          <w:shd w:val="clear" w:color="auto" w:fill="FFFFFF"/>
        </w:rPr>
        <w:t>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Pr>
          <w:rFonts w:ascii="Times New Roman" w:hAnsi="Times New Roman"/>
          <w:sz w:val="24"/>
        </w:rPr>
        <w:t>.</w:t>
      </w:r>
      <w:proofErr w:type="gramEnd"/>
    </w:p>
    <w:p w:rsidR="00F56F0B" w:rsidRPr="00AC142D" w:rsidRDefault="00F56F0B" w:rsidP="00AC142D">
      <w:pPr>
        <w:pStyle w:val="ListParagraph"/>
        <w:numPr>
          <w:ilvl w:val="0"/>
          <w:numId w:val="23"/>
        </w:numPr>
        <w:tabs>
          <w:tab w:val="left" w:pos="567"/>
        </w:tabs>
        <w:spacing w:after="0" w:line="360" w:lineRule="auto"/>
        <w:ind w:left="567" w:hanging="283"/>
        <w:jc w:val="both"/>
        <w:rPr>
          <w:rFonts w:ascii="Times New Roman" w:hAnsi="Times New Roman"/>
          <w:sz w:val="24"/>
          <w:szCs w:val="24"/>
        </w:rPr>
      </w:pPr>
      <w:r w:rsidRPr="00263E83">
        <w:rPr>
          <w:rFonts w:ascii="Times New Roman" w:hAnsi="Times New Roman"/>
          <w:sz w:val="24"/>
          <w:szCs w:val="24"/>
        </w:rPr>
        <w:t>Yakin memilih produk Tabungan Haji (</w:t>
      </w:r>
      <w:r w:rsidRPr="004B7873">
        <w:rPr>
          <w:rFonts w:ascii="Times New Roman" w:hAnsi="Times New Roman"/>
          <w:i/>
          <w:sz w:val="24"/>
          <w:szCs w:val="24"/>
        </w:rPr>
        <w:t>Mabrur</w:t>
      </w:r>
      <w:r w:rsidRPr="00263E83">
        <w:rPr>
          <w:rFonts w:ascii="Times New Roman" w:hAnsi="Times New Roman"/>
          <w:sz w:val="24"/>
          <w:szCs w:val="24"/>
        </w:rPr>
        <w:t>) setelah menimbang produk Tabungan haji Bank lain dengan Tabungan Haji (</w:t>
      </w:r>
      <w:r w:rsidRPr="004B7873">
        <w:rPr>
          <w:rFonts w:ascii="Times New Roman" w:hAnsi="Times New Roman"/>
          <w:i/>
          <w:sz w:val="24"/>
          <w:szCs w:val="24"/>
        </w:rPr>
        <w:t>Mabrur</w:t>
      </w:r>
      <w:r w:rsidRPr="00263E83">
        <w:rPr>
          <w:rFonts w:ascii="Times New Roman" w:hAnsi="Times New Roman"/>
          <w:sz w:val="24"/>
          <w:szCs w:val="24"/>
        </w:rPr>
        <w:t>) Bank Syariah Mandiri.</w:t>
      </w:r>
      <w:r w:rsidR="00AC142D">
        <w:rPr>
          <w:rFonts w:ascii="Times New Roman" w:hAnsi="Times New Roman"/>
          <w:sz w:val="24"/>
          <w:szCs w:val="24"/>
          <w:lang w:val="id-ID"/>
        </w:rPr>
        <w:t xml:space="preserve"> </w:t>
      </w:r>
      <w:r w:rsidRPr="00AC142D">
        <w:rPr>
          <w:rFonts w:ascii="Times New Roman" w:hAnsi="Times New Roman"/>
          <w:sz w:val="24"/>
          <w:szCs w:val="24"/>
        </w:rPr>
        <w:t xml:space="preserve">Dari dimensi </w:t>
      </w:r>
      <w:r w:rsidR="004B7873" w:rsidRPr="00AC142D">
        <w:rPr>
          <w:rFonts w:ascii="Times New Roman" w:hAnsi="Times New Roman"/>
          <w:sz w:val="24"/>
          <w:szCs w:val="24"/>
        </w:rPr>
        <w:t>puncak pikiran (</w:t>
      </w:r>
      <w:r w:rsidR="004B7873" w:rsidRPr="004B7873">
        <w:rPr>
          <w:rFonts w:ascii="Times New Roman" w:hAnsi="Times New Roman"/>
          <w:i/>
          <w:sz w:val="24"/>
          <w:szCs w:val="24"/>
        </w:rPr>
        <w:t>top of mind</w:t>
      </w:r>
      <w:r w:rsidR="004B7873" w:rsidRPr="00AC142D">
        <w:rPr>
          <w:rFonts w:ascii="Times New Roman" w:hAnsi="Times New Roman"/>
          <w:sz w:val="24"/>
          <w:szCs w:val="24"/>
        </w:rPr>
        <w:t xml:space="preserve">) </w:t>
      </w:r>
      <w:r w:rsidRPr="00AC142D">
        <w:rPr>
          <w:rFonts w:ascii="Times New Roman" w:hAnsi="Times New Roman"/>
          <w:sz w:val="24"/>
          <w:szCs w:val="24"/>
        </w:rPr>
        <w:t xml:space="preserve">dan pada indikator yakin memilih </w:t>
      </w:r>
      <w:r w:rsidRPr="00AC142D">
        <w:rPr>
          <w:rFonts w:ascii="Times New Roman" w:hAnsi="Times New Roman"/>
          <w:sz w:val="24"/>
          <w:szCs w:val="24"/>
        </w:rPr>
        <w:lastRenderedPageBreak/>
        <w:t>produk Tabungan Haji (</w:t>
      </w:r>
      <w:r w:rsidRPr="004B7873">
        <w:rPr>
          <w:rFonts w:ascii="Times New Roman" w:hAnsi="Times New Roman"/>
          <w:i/>
          <w:sz w:val="24"/>
          <w:szCs w:val="24"/>
        </w:rPr>
        <w:t>Mabrur</w:t>
      </w:r>
      <w:r w:rsidRPr="00AC142D">
        <w:rPr>
          <w:rFonts w:ascii="Times New Roman" w:hAnsi="Times New Roman"/>
          <w:sz w:val="24"/>
          <w:szCs w:val="24"/>
        </w:rPr>
        <w:t>) setelah menimbang produk Tabungan haji Bank lain dengan Tabungan Haji (</w:t>
      </w:r>
      <w:r w:rsidRPr="004B7873">
        <w:rPr>
          <w:rFonts w:ascii="Times New Roman" w:hAnsi="Times New Roman"/>
          <w:i/>
          <w:sz w:val="24"/>
          <w:szCs w:val="24"/>
        </w:rPr>
        <w:t>Mabrur</w:t>
      </w:r>
      <w:r w:rsidRPr="00AC142D">
        <w:rPr>
          <w:rFonts w:ascii="Times New Roman" w:hAnsi="Times New Roman"/>
          <w:sz w:val="24"/>
          <w:szCs w:val="24"/>
        </w:rPr>
        <w:t>) Bank Syariah Mandiri. B</w:t>
      </w:r>
      <w:r w:rsidRPr="00AC142D">
        <w:rPr>
          <w:rFonts w:ascii="Times New Roman" w:hAnsi="Times New Roman"/>
          <w:sz w:val="24"/>
        </w:rPr>
        <w:t>erdasarkan hasil dari analisis deskriptif 15% responden menyatakan netral dan 5% menyatakan tidak setuju. Dalam hal ini, sebaiknya pegawai Bank Syariah Mandiri khususnya KCP. 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sidRPr="00AC142D">
        <w:rPr>
          <w:rFonts w:ascii="Times New Roman" w:hAnsi="Times New Roman"/>
          <w:sz w:val="24"/>
        </w:rPr>
        <w:t xml:space="preserve"> agar memberikan pelayanan prima kepada setiap nasabahnya</w:t>
      </w:r>
      <w:r w:rsidR="004B7873">
        <w:rPr>
          <w:rFonts w:ascii="Times New Roman" w:hAnsi="Times New Roman"/>
          <w:sz w:val="24"/>
          <w:lang w:val="id-ID"/>
        </w:rPr>
        <w:t>,</w:t>
      </w:r>
      <w:r w:rsidRPr="00AC142D">
        <w:rPr>
          <w:rFonts w:ascii="Times New Roman" w:hAnsi="Times New Roman"/>
          <w:sz w:val="24"/>
        </w:rPr>
        <w:t xml:space="preserve"> yaitu memberikan layanan terbaik dengan mengutamakan kepedulian terhadap nasabah, agar nasabah yakin dan percaya dengan adanya </w:t>
      </w:r>
      <w:r w:rsidRPr="00AC142D">
        <w:rPr>
          <w:rFonts w:ascii="Times New Roman" w:hAnsi="Times New Roman"/>
          <w:i/>
          <w:sz w:val="24"/>
        </w:rPr>
        <w:t>service excellent</w:t>
      </w:r>
      <w:r w:rsidRPr="00AC142D">
        <w:rPr>
          <w:rFonts w:ascii="Times New Roman" w:hAnsi="Times New Roman"/>
          <w:sz w:val="24"/>
        </w:rPr>
        <w:t xml:space="preserve"> ya</w:t>
      </w:r>
      <w:r w:rsidR="004B7873">
        <w:rPr>
          <w:rFonts w:ascii="Times New Roman" w:hAnsi="Times New Roman"/>
          <w:sz w:val="24"/>
        </w:rPr>
        <w:t xml:space="preserve">ng diberikan </w:t>
      </w:r>
      <w:r w:rsidRPr="00AC142D">
        <w:rPr>
          <w:rFonts w:ascii="Times New Roman" w:hAnsi="Times New Roman"/>
          <w:sz w:val="24"/>
        </w:rPr>
        <w:t>minimal harus ada tiga hal yang dilakukan</w:t>
      </w:r>
      <w:r w:rsidR="004B7873">
        <w:rPr>
          <w:rFonts w:ascii="Times New Roman" w:hAnsi="Times New Roman"/>
          <w:sz w:val="24"/>
          <w:lang w:val="id-ID"/>
        </w:rPr>
        <w:t>,</w:t>
      </w:r>
      <w:r w:rsidRPr="00AC142D">
        <w:rPr>
          <w:rFonts w:ascii="Times New Roman" w:hAnsi="Times New Roman"/>
          <w:sz w:val="24"/>
        </w:rPr>
        <w:t xml:space="preserve"> yaitu peduli pada nasabah, melayani dengan tindakan terbaik dan memuaskan nasabah dengan berorientasi pada standar layanan tertentu kepada para nasabah Bank Syariah Mandiri </w:t>
      </w:r>
      <w:r w:rsidRPr="00AC142D">
        <w:rPr>
          <w:rFonts w:ascii="Times New Roman" w:hAnsi="Times New Roman"/>
          <w:sz w:val="24"/>
          <w:shd w:val="clear" w:color="auto" w:fill="FFFFFF"/>
        </w:rPr>
        <w:t>khususnya KCP. Sawangan</w:t>
      </w:r>
      <w:r w:rsidR="004B7873" w:rsidRPr="004B7873">
        <w:rPr>
          <w:rFonts w:ascii="Times New Roman" w:hAnsi="Times New Roman"/>
          <w:sz w:val="24"/>
          <w:szCs w:val="24"/>
          <w:lang w:val="id-ID"/>
        </w:rPr>
        <w:t xml:space="preserve"> </w:t>
      </w:r>
      <w:r w:rsidR="004B7873">
        <w:rPr>
          <w:rFonts w:ascii="Times New Roman" w:hAnsi="Times New Roman"/>
          <w:sz w:val="24"/>
          <w:szCs w:val="24"/>
          <w:lang w:val="id-ID"/>
        </w:rPr>
        <w:t>Kota Depok</w:t>
      </w:r>
      <w:r w:rsidRPr="00AC142D">
        <w:rPr>
          <w:rFonts w:ascii="Times New Roman" w:hAnsi="Times New Roman"/>
          <w:sz w:val="24"/>
          <w:shd w:val="clear" w:color="auto" w:fill="FFFFFF"/>
        </w:rPr>
        <w:t>.</w:t>
      </w:r>
      <w:r w:rsidRPr="00AC142D">
        <w:rPr>
          <w:rFonts w:ascii="Times New Roman" w:hAnsi="Times New Roman"/>
          <w:sz w:val="24"/>
        </w:rPr>
        <w:t xml:space="preserve"> </w:t>
      </w:r>
    </w:p>
    <w:p w:rsidR="009A2C64" w:rsidRPr="009A2C64" w:rsidRDefault="009A2C64" w:rsidP="00290CA0">
      <w:pPr>
        <w:pStyle w:val="ListParagraph"/>
        <w:tabs>
          <w:tab w:val="left" w:pos="567"/>
          <w:tab w:val="left" w:pos="851"/>
        </w:tabs>
        <w:spacing w:after="0" w:line="360" w:lineRule="auto"/>
        <w:ind w:left="851"/>
        <w:jc w:val="both"/>
        <w:rPr>
          <w:rFonts w:ascii="Times New Roman" w:hAnsi="Times New Roman"/>
          <w:sz w:val="24"/>
          <w:lang w:val="id-ID"/>
        </w:rPr>
      </w:pPr>
    </w:p>
    <w:p w:rsidR="00290CA0" w:rsidRDefault="00F56F0B" w:rsidP="00AC142D">
      <w:pPr>
        <w:tabs>
          <w:tab w:val="left" w:pos="284"/>
          <w:tab w:val="left" w:pos="567"/>
        </w:tabs>
        <w:spacing w:before="0" w:beforeAutospacing="0" w:after="0" w:afterAutospacing="0"/>
        <w:ind w:left="284" w:hanging="284"/>
        <w:jc w:val="both"/>
        <w:rPr>
          <w:rFonts w:ascii="Times New Roman" w:hAnsi="Times New Roman"/>
          <w:sz w:val="24"/>
          <w:szCs w:val="24"/>
        </w:rPr>
      </w:pPr>
      <w:r w:rsidRPr="00FF6EB0">
        <w:rPr>
          <w:rFonts w:ascii="Times New Roman" w:hAnsi="Times New Roman"/>
          <w:sz w:val="24"/>
          <w:szCs w:val="24"/>
          <w:lang w:val="id-ID"/>
        </w:rPr>
        <w:t>2.</w:t>
      </w:r>
      <w:r w:rsidRPr="00FF6EB0">
        <w:rPr>
          <w:rFonts w:ascii="Times New Roman" w:hAnsi="Times New Roman"/>
          <w:sz w:val="24"/>
          <w:szCs w:val="24"/>
          <w:lang w:val="id-ID"/>
        </w:rPr>
        <w:tab/>
        <w:t>Bagi Peneliti Selanjutnya</w:t>
      </w:r>
    </w:p>
    <w:p w:rsidR="00F56F0B" w:rsidRDefault="00290CA0" w:rsidP="009A2C64">
      <w:pPr>
        <w:tabs>
          <w:tab w:val="left" w:pos="709"/>
        </w:tabs>
        <w:spacing w:before="0" w:beforeAutospacing="0" w:after="0" w:afterAutospacing="0"/>
        <w:ind w:left="284" w:hanging="284"/>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56F0B" w:rsidRPr="00FF6EB0">
        <w:rPr>
          <w:rFonts w:ascii="Times New Roman" w:hAnsi="Times New Roman"/>
          <w:sz w:val="24"/>
          <w:szCs w:val="24"/>
          <w:lang w:val="id-ID"/>
        </w:rPr>
        <w:t>Penelitian ini dapat menambah pengetahuan lebih mendalam terkait variabel</w:t>
      </w:r>
      <w:r w:rsidR="004B7873">
        <w:rPr>
          <w:rFonts w:ascii="Times New Roman" w:hAnsi="Times New Roman"/>
          <w:sz w:val="24"/>
          <w:szCs w:val="24"/>
          <w:lang w:val="id-ID"/>
        </w:rPr>
        <w:t xml:space="preserve"> </w:t>
      </w:r>
      <w:r w:rsidR="00F56F0B" w:rsidRPr="00FF6EB0">
        <w:rPr>
          <w:rFonts w:ascii="Times New Roman" w:hAnsi="Times New Roman"/>
          <w:sz w:val="24"/>
          <w:szCs w:val="24"/>
          <w:lang w:val="id-ID"/>
        </w:rPr>
        <w:t>promosi, keperc</w:t>
      </w:r>
      <w:r w:rsidR="004B7873">
        <w:rPr>
          <w:rFonts w:ascii="Times New Roman" w:hAnsi="Times New Roman"/>
          <w:sz w:val="24"/>
          <w:szCs w:val="24"/>
          <w:lang w:val="id-ID"/>
        </w:rPr>
        <w:t>a</w:t>
      </w:r>
      <w:r w:rsidR="00F56F0B" w:rsidRPr="00FF6EB0">
        <w:rPr>
          <w:rFonts w:ascii="Times New Roman" w:hAnsi="Times New Roman"/>
          <w:sz w:val="24"/>
          <w:szCs w:val="24"/>
          <w:lang w:val="id-ID"/>
        </w:rPr>
        <w:t>yaan dan kesadaran merek tidak hanya meneliti mengenai pengaruh variabel tersebut, tetapi meneliti mengenai perbandingan variabel pada area yang lebih luas khususnya di area bauran pemasaran yang belum diteliti seperti lokasi dan harga.</w:t>
      </w:r>
    </w:p>
    <w:p w:rsidR="009A2C64" w:rsidRPr="00290CA0" w:rsidRDefault="009A2C64" w:rsidP="009A2C64">
      <w:pPr>
        <w:tabs>
          <w:tab w:val="left" w:pos="567"/>
        </w:tabs>
        <w:spacing w:before="0" w:beforeAutospacing="0" w:after="0" w:afterAutospacing="0"/>
        <w:ind w:left="284" w:hanging="284"/>
        <w:jc w:val="both"/>
        <w:rPr>
          <w:rFonts w:ascii="Times New Roman" w:hAnsi="Times New Roman"/>
          <w:sz w:val="24"/>
          <w:szCs w:val="24"/>
        </w:rPr>
      </w:pPr>
    </w:p>
    <w:p w:rsidR="00E5008A" w:rsidRPr="00E5008A" w:rsidRDefault="00E5008A" w:rsidP="00E5008A">
      <w:pPr>
        <w:pStyle w:val="ListParagraph"/>
        <w:autoSpaceDE w:val="0"/>
        <w:autoSpaceDN w:val="0"/>
        <w:adjustRightInd w:val="0"/>
        <w:spacing w:after="0" w:line="480" w:lineRule="auto"/>
        <w:ind w:left="0"/>
        <w:jc w:val="both"/>
        <w:rPr>
          <w:rFonts w:ascii="Times New Roman" w:hAnsi="Times New Roman"/>
          <w:b/>
          <w:bCs/>
          <w:sz w:val="24"/>
          <w:szCs w:val="24"/>
        </w:rPr>
      </w:pPr>
      <w:r w:rsidRPr="00E5008A">
        <w:rPr>
          <w:rFonts w:ascii="Times New Roman" w:hAnsi="Times New Roman"/>
          <w:b/>
          <w:bCs/>
          <w:sz w:val="24"/>
          <w:szCs w:val="24"/>
        </w:rPr>
        <w:t>Daftar Pustak</w:t>
      </w:r>
      <w:r>
        <w:rPr>
          <w:rFonts w:ascii="Times New Roman" w:hAnsi="Times New Roman"/>
          <w:b/>
          <w:bCs/>
          <w:sz w:val="24"/>
          <w:szCs w:val="24"/>
        </w:rPr>
        <w:t>a</w:t>
      </w:r>
    </w:p>
    <w:p w:rsidR="00E5008A" w:rsidRDefault="00E5008A" w:rsidP="00E5008A">
      <w:pPr>
        <w:spacing w:before="0" w:beforeAutospacing="0" w:after="0" w:afterAutospacing="0" w:line="240" w:lineRule="auto"/>
        <w:jc w:val="both"/>
        <w:rPr>
          <w:rFonts w:ascii="Times New Roman" w:hAnsi="Times New Roman" w:cs="Times New Roman"/>
          <w:sz w:val="24"/>
          <w:szCs w:val="24"/>
        </w:rPr>
      </w:pPr>
      <w:r w:rsidRPr="00F076FD">
        <w:rPr>
          <w:rFonts w:ascii="Times New Roman" w:hAnsi="Times New Roman" w:cs="Times New Roman"/>
          <w:sz w:val="24"/>
          <w:szCs w:val="24"/>
        </w:rPr>
        <w:t xml:space="preserve">Aaker, D.A. </w:t>
      </w:r>
      <w:r>
        <w:rPr>
          <w:rFonts w:ascii="Times New Roman" w:hAnsi="Times New Roman" w:cs="Times New Roman"/>
          <w:sz w:val="24"/>
          <w:szCs w:val="24"/>
        </w:rPr>
        <w:t>“</w:t>
      </w:r>
      <w:r w:rsidRPr="00F076FD">
        <w:rPr>
          <w:rFonts w:ascii="Times New Roman" w:hAnsi="Times New Roman" w:cs="Times New Roman"/>
          <w:i/>
          <w:sz w:val="24"/>
          <w:szCs w:val="24"/>
        </w:rPr>
        <w:t>Managing Brand Equity</w:t>
      </w:r>
      <w:r>
        <w:rPr>
          <w:rFonts w:ascii="Times New Roman" w:hAnsi="Times New Roman" w:cs="Times New Roman"/>
          <w:sz w:val="24"/>
          <w:szCs w:val="24"/>
        </w:rPr>
        <w:t xml:space="preserve">”, The Free Press, New York </w:t>
      </w:r>
      <w:r w:rsidRPr="00F076FD">
        <w:rPr>
          <w:rFonts w:ascii="Times New Roman" w:hAnsi="Times New Roman" w:cs="Times New Roman"/>
          <w:sz w:val="24"/>
          <w:szCs w:val="24"/>
        </w:rPr>
        <w:t>1991.</w:t>
      </w:r>
    </w:p>
    <w:p w:rsidR="00E5008A" w:rsidRDefault="00E5008A" w:rsidP="00E5008A">
      <w:pPr>
        <w:spacing w:before="0" w:beforeAutospacing="0" w:after="0" w:afterAutospacing="0" w:line="240" w:lineRule="auto"/>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Ahmad Muanas dan Suherman “</w:t>
      </w:r>
      <w:r w:rsidRPr="00984B25">
        <w:rPr>
          <w:rFonts w:ascii="Times New Roman" w:hAnsi="Times New Roman" w:cs="Times New Roman"/>
          <w:i/>
          <w:sz w:val="24"/>
          <w:szCs w:val="24"/>
        </w:rPr>
        <w:t>Pengaruh Produk, Harga dan Promosi Terhadap Keputusan Pembelian Mobil Buana Indomobil Trada</w:t>
      </w:r>
      <w:r w:rsidRPr="00984B25">
        <w:rPr>
          <w:rFonts w:ascii="Times New Roman" w:hAnsi="Times New Roman" w:cs="Times New Roman"/>
          <w:sz w:val="24"/>
          <w:szCs w:val="24"/>
        </w:rPr>
        <w:t>” Jurnal Ilmu &amp; Riset Manajemen Vol. 3, No. 12 (2014)</w:t>
      </w:r>
      <w:r>
        <w:rPr>
          <w:rFonts w:ascii="Times New Roman" w:hAnsi="Times New Roman" w:cs="Times New Roman"/>
          <w:sz w:val="24"/>
          <w:szCs w:val="24"/>
        </w:rPr>
        <w:t>.</w:t>
      </w:r>
    </w:p>
    <w:p w:rsid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proofErr w:type="gramStart"/>
      <w:r w:rsidRPr="00984B25">
        <w:rPr>
          <w:rFonts w:ascii="Times New Roman" w:hAnsi="Times New Roman" w:cs="Times New Roman"/>
          <w:sz w:val="24"/>
          <w:szCs w:val="24"/>
        </w:rPr>
        <w:t>Andy Putra Mahkota, Imam Suryadi dan Riyandi “</w:t>
      </w:r>
      <w:r w:rsidRPr="00984B25">
        <w:rPr>
          <w:rFonts w:ascii="Times New Roman" w:hAnsi="Times New Roman" w:cs="Times New Roman"/>
          <w:i/>
          <w:sz w:val="24"/>
          <w:szCs w:val="24"/>
        </w:rPr>
        <w:t xml:space="preserve">Pengaruh Kepercayaan dan Kenyamanan Terhadap Keputusan Pembelian Online </w:t>
      </w:r>
      <w:r w:rsidRPr="00AC142D">
        <w:rPr>
          <w:rFonts w:ascii="Times New Roman" w:hAnsi="Times New Roman" w:cs="Times New Roman"/>
          <w:sz w:val="24"/>
          <w:szCs w:val="24"/>
        </w:rPr>
        <w:t>(</w:t>
      </w:r>
      <w:r w:rsidRPr="00984B25">
        <w:rPr>
          <w:rFonts w:ascii="Times New Roman" w:hAnsi="Times New Roman" w:cs="Times New Roman"/>
          <w:i/>
          <w:sz w:val="24"/>
          <w:szCs w:val="24"/>
        </w:rPr>
        <w:t>Studi Pada Pelanggan Website Ride In</w:t>
      </w:r>
      <w:r w:rsidRPr="00AC142D">
        <w:rPr>
          <w:rFonts w:ascii="Times New Roman" w:hAnsi="Times New Roman" w:cs="Times New Roman"/>
          <w:sz w:val="24"/>
          <w:szCs w:val="24"/>
        </w:rPr>
        <w:t>)</w:t>
      </w:r>
      <w:r w:rsidRPr="00984B25">
        <w:rPr>
          <w:rFonts w:ascii="Times New Roman" w:hAnsi="Times New Roman" w:cs="Times New Roman"/>
          <w:sz w:val="24"/>
          <w:szCs w:val="24"/>
        </w:rPr>
        <w:t>” Junal Administrasi Bisnis (JAB) Vol. 8, No. 2 Maret 2014</w:t>
      </w:r>
      <w:r>
        <w:rPr>
          <w:rFonts w:ascii="Times New Roman" w:hAnsi="Times New Roman" w:cs="Times New Roman"/>
          <w:sz w:val="24"/>
          <w:szCs w:val="24"/>
          <w:lang w:val="id-ID"/>
        </w:rPr>
        <w:t>.</w:t>
      </w:r>
      <w:proofErr w:type="gramEnd"/>
    </w:p>
    <w:p w:rsidR="00E5008A" w:rsidRP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CA78BF">
        <w:rPr>
          <w:rFonts w:ascii="Times New Roman" w:hAnsi="Times New Roman" w:cs="Times New Roman"/>
          <w:sz w:val="24"/>
          <w:szCs w:val="24"/>
        </w:rPr>
        <w:t>Armayanti “</w:t>
      </w:r>
      <w:r w:rsidRPr="00CA78BF">
        <w:rPr>
          <w:rFonts w:ascii="Times New Roman" w:hAnsi="Times New Roman" w:cs="Times New Roman"/>
          <w:i/>
          <w:sz w:val="24"/>
          <w:szCs w:val="24"/>
        </w:rPr>
        <w:t>Penerapan Metode Role Playing Untuk Meningkatkan HasilBelajar Siswa Pada Sub Materi Pokok Sistem Ekskresi Pada Manusia DiKelas XI IPA SMA Negeri 11 Medan</w:t>
      </w:r>
      <w:r>
        <w:rPr>
          <w:rFonts w:ascii="Times New Roman" w:hAnsi="Times New Roman" w:cs="Times New Roman"/>
          <w:sz w:val="24"/>
          <w:szCs w:val="24"/>
        </w:rPr>
        <w:t>”</w:t>
      </w:r>
      <w:r w:rsidRPr="00CA78BF">
        <w:rPr>
          <w:rFonts w:ascii="Times New Roman" w:hAnsi="Times New Roman" w:cs="Times New Roman"/>
          <w:sz w:val="24"/>
          <w:szCs w:val="24"/>
        </w:rPr>
        <w:t>UNIMED</w:t>
      </w:r>
      <w:r>
        <w:rPr>
          <w:rFonts w:ascii="Times New Roman" w:hAnsi="Times New Roman" w:cs="Times New Roman"/>
          <w:sz w:val="24"/>
          <w:szCs w:val="24"/>
        </w:rPr>
        <w:t>:</w:t>
      </w:r>
      <w:r w:rsidRPr="00CA78BF">
        <w:rPr>
          <w:rFonts w:ascii="Times New Roman" w:hAnsi="Times New Roman" w:cs="Times New Roman"/>
          <w:sz w:val="24"/>
          <w:szCs w:val="24"/>
        </w:rPr>
        <w:t xml:space="preserve"> Medan</w:t>
      </w:r>
      <w:r>
        <w:rPr>
          <w:rFonts w:ascii="Times New Roman" w:hAnsi="Times New Roman" w:cs="Times New Roman"/>
          <w:sz w:val="24"/>
          <w:szCs w:val="24"/>
        </w:rPr>
        <w:t xml:space="preserve"> 2011/2012.</w:t>
      </w:r>
    </w:p>
    <w:p w:rsid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Durianto, Darmadi dkk. “</w:t>
      </w:r>
      <w:r w:rsidRPr="00984B25">
        <w:rPr>
          <w:rFonts w:ascii="Times New Roman" w:hAnsi="Times New Roman" w:cs="Times New Roman"/>
          <w:i/>
          <w:sz w:val="24"/>
          <w:szCs w:val="24"/>
        </w:rPr>
        <w:t>Brand Equity Ten, Strategi Memimpin Pasar</w:t>
      </w:r>
      <w:r w:rsidRPr="00984B25">
        <w:rPr>
          <w:rFonts w:ascii="Times New Roman" w:hAnsi="Times New Roman" w:cs="Times New Roman"/>
          <w:sz w:val="24"/>
          <w:szCs w:val="24"/>
        </w:rPr>
        <w:t>” PT. Gramedia Pustaka Utama, Jakarta 2004</w:t>
      </w:r>
      <w:r>
        <w:rPr>
          <w:rFonts w:ascii="Times New Roman" w:hAnsi="Times New Roman" w:cs="Times New Roman"/>
          <w:sz w:val="24"/>
          <w:szCs w:val="24"/>
          <w:lang w:val="id-ID"/>
        </w:rPr>
        <w:t>.</w:t>
      </w:r>
    </w:p>
    <w:p w:rsidR="00E5008A" w:rsidRP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Erwan Agus Purwanto dan Dyah Ratih Sulistyastuti “</w:t>
      </w:r>
      <w:r>
        <w:rPr>
          <w:rFonts w:ascii="Times New Roman" w:hAnsi="Times New Roman" w:cs="Times New Roman"/>
          <w:i/>
          <w:sz w:val="24"/>
          <w:szCs w:val="24"/>
        </w:rPr>
        <w:t xml:space="preserve">Metode Penelitian </w:t>
      </w:r>
      <w:proofErr w:type="gramStart"/>
      <w:r>
        <w:rPr>
          <w:rFonts w:ascii="Times New Roman" w:hAnsi="Times New Roman" w:cs="Times New Roman"/>
          <w:i/>
          <w:sz w:val="24"/>
          <w:szCs w:val="24"/>
        </w:rPr>
        <w:t>Kuantitatif :</w:t>
      </w:r>
      <w:proofErr w:type="gramEnd"/>
      <w:r>
        <w:rPr>
          <w:rFonts w:ascii="Times New Roman" w:hAnsi="Times New Roman" w:cs="Times New Roman"/>
          <w:i/>
          <w:sz w:val="24"/>
          <w:szCs w:val="24"/>
        </w:rPr>
        <w:t xml:space="preserve"> Untuk Administrasi Publik dan Masalah-masalah Sosial</w:t>
      </w:r>
      <w:r>
        <w:rPr>
          <w:rFonts w:ascii="Times New Roman" w:hAnsi="Times New Roman" w:cs="Times New Roman"/>
          <w:sz w:val="24"/>
          <w:szCs w:val="24"/>
        </w:rPr>
        <w:t>” Penerbit Gava Media, Yogyakarta, 2017.</w:t>
      </w:r>
    </w:p>
    <w:p w:rsidR="00E5008A" w:rsidRPr="00DE4FB4"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color w:val="000000"/>
          <w:sz w:val="24"/>
          <w:szCs w:val="24"/>
        </w:rPr>
      </w:pPr>
      <w:r w:rsidRPr="00984B25">
        <w:rPr>
          <w:rFonts w:ascii="Times New Roman" w:hAnsi="Times New Roman" w:cs="Times New Roman"/>
          <w:color w:val="000000"/>
          <w:sz w:val="24"/>
          <w:szCs w:val="24"/>
        </w:rPr>
        <w:t>Ghozali, Imam. “</w:t>
      </w:r>
      <w:r w:rsidRPr="00984B25">
        <w:rPr>
          <w:rFonts w:ascii="Times New Roman" w:hAnsi="Times New Roman" w:cs="Times New Roman"/>
          <w:i/>
          <w:color w:val="000000"/>
          <w:sz w:val="24"/>
          <w:szCs w:val="24"/>
        </w:rPr>
        <w:t>Aplikasi Analisis Multivariate dengan Program SPSS</w:t>
      </w:r>
      <w:r w:rsidRPr="00984B25">
        <w:rPr>
          <w:rFonts w:ascii="Times New Roman" w:hAnsi="Times New Roman" w:cs="Times New Roman"/>
          <w:color w:val="000000"/>
          <w:sz w:val="24"/>
          <w:szCs w:val="24"/>
        </w:rPr>
        <w:t>”. Badan Penerbit Universitas Diponegoro, Semarang, 2016.</w:t>
      </w:r>
    </w:p>
    <w:p w:rsidR="00E5008A" w:rsidRDefault="00E5008A" w:rsidP="00E5008A">
      <w:pPr>
        <w:spacing w:before="0" w:beforeAutospacing="0" w:after="0" w:afterAutospacing="0" w:line="240" w:lineRule="auto"/>
        <w:ind w:left="851" w:hanging="851"/>
        <w:jc w:val="both"/>
        <w:rPr>
          <w:rFonts w:ascii="Times New Roman" w:hAnsi="Times New Roman" w:cs="Times New Roman"/>
          <w:color w:val="000000"/>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153691">
        <w:rPr>
          <w:rFonts w:ascii="Times New Roman" w:hAnsi="Times New Roman" w:cs="Times New Roman"/>
          <w:sz w:val="24"/>
          <w:szCs w:val="24"/>
        </w:rPr>
        <w:t>Kopalle dan Lehman. “</w:t>
      </w:r>
      <w:r w:rsidRPr="00153691">
        <w:rPr>
          <w:rFonts w:ascii="Times New Roman" w:hAnsi="Times New Roman" w:cs="Times New Roman"/>
          <w:i/>
          <w:sz w:val="24"/>
          <w:szCs w:val="24"/>
        </w:rPr>
        <w:t>The Effects of Advertised and Observed Quality on Expectation About New Product Quality</w:t>
      </w:r>
      <w:r w:rsidRPr="00153691">
        <w:rPr>
          <w:rFonts w:ascii="Times New Roman" w:hAnsi="Times New Roman" w:cs="Times New Roman"/>
          <w:sz w:val="24"/>
          <w:szCs w:val="24"/>
        </w:rPr>
        <w:t>”, Journal of Marketing Research,</w:t>
      </w:r>
      <w:r>
        <w:rPr>
          <w:rFonts w:ascii="Times New Roman" w:hAnsi="Times New Roman" w:cs="Times New Roman"/>
          <w:sz w:val="24"/>
          <w:szCs w:val="24"/>
        </w:rPr>
        <w:t>Vol XXXII. P. 280-290, 1995.</w:t>
      </w:r>
    </w:p>
    <w:p w:rsid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Kotler, P dan Kevin Lane Keller. “</w:t>
      </w:r>
      <w:r w:rsidRPr="00984B25">
        <w:rPr>
          <w:rFonts w:ascii="Times New Roman" w:hAnsi="Times New Roman" w:cs="Times New Roman"/>
          <w:i/>
          <w:iCs/>
          <w:sz w:val="24"/>
          <w:szCs w:val="24"/>
        </w:rPr>
        <w:t>Manajemen pemasaran</w:t>
      </w:r>
      <w:r w:rsidRPr="00984B25">
        <w:rPr>
          <w:rFonts w:ascii="Times New Roman" w:hAnsi="Times New Roman" w:cs="Times New Roman"/>
          <w:sz w:val="24"/>
          <w:szCs w:val="24"/>
        </w:rPr>
        <w:t xml:space="preserve">. </w:t>
      </w:r>
      <w:r w:rsidRPr="00984B25">
        <w:rPr>
          <w:rFonts w:ascii="Times New Roman" w:hAnsi="Times New Roman" w:cs="Times New Roman"/>
          <w:i/>
          <w:sz w:val="24"/>
          <w:szCs w:val="24"/>
        </w:rPr>
        <w:t>Edisi 13 Jilid 1</w:t>
      </w:r>
      <w:r w:rsidRPr="00984B25">
        <w:rPr>
          <w:rFonts w:ascii="Times New Roman" w:hAnsi="Times New Roman" w:cs="Times New Roman"/>
          <w:sz w:val="24"/>
          <w:szCs w:val="24"/>
        </w:rPr>
        <w:t>”. Alih bahasa: Bob Sabran. Editor: Adi Maulana dan Wibi Hardani. Penerbit Er</w:t>
      </w:r>
      <w:r>
        <w:rPr>
          <w:rFonts w:ascii="Times New Roman" w:hAnsi="Times New Roman" w:cs="Times New Roman"/>
          <w:sz w:val="24"/>
          <w:szCs w:val="24"/>
        </w:rPr>
        <w:t>langga:</w:t>
      </w:r>
      <w:r w:rsidR="00AC142D">
        <w:rPr>
          <w:rFonts w:ascii="Times New Roman" w:hAnsi="Times New Roman" w:cs="Times New Roman"/>
          <w:sz w:val="24"/>
          <w:szCs w:val="24"/>
          <w:lang w:val="id-ID"/>
        </w:rPr>
        <w:t xml:space="preserve"> </w:t>
      </w:r>
      <w:r>
        <w:rPr>
          <w:rFonts w:ascii="Times New Roman" w:hAnsi="Times New Roman" w:cs="Times New Roman"/>
          <w:sz w:val="24"/>
          <w:szCs w:val="24"/>
        </w:rPr>
        <w:t>Jakarta</w:t>
      </w:r>
      <w:r>
        <w:rPr>
          <w:rFonts w:ascii="Times New Roman" w:hAnsi="Times New Roman" w:cs="Times New Roman"/>
          <w:sz w:val="24"/>
          <w:szCs w:val="24"/>
          <w:lang w:val="id-ID"/>
        </w:rPr>
        <w:t xml:space="preserve"> </w:t>
      </w:r>
      <w:r w:rsidRPr="00984B25">
        <w:rPr>
          <w:rFonts w:ascii="Times New Roman" w:hAnsi="Times New Roman" w:cs="Times New Roman"/>
          <w:sz w:val="24"/>
          <w:szCs w:val="24"/>
        </w:rPr>
        <w:t>2009.</w:t>
      </w:r>
    </w:p>
    <w:p w:rsidR="00E5008A" w:rsidRPr="00984B25"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Kotler, Philip &amp; Keller, Kevin.“</w:t>
      </w:r>
      <w:r w:rsidRPr="00984B25">
        <w:rPr>
          <w:rFonts w:ascii="Times New Roman" w:hAnsi="Times New Roman" w:cs="Times New Roman"/>
          <w:i/>
          <w:sz w:val="24"/>
          <w:szCs w:val="24"/>
        </w:rPr>
        <w:t>Marketing Management”, 14</w:t>
      </w:r>
      <w:r w:rsidRPr="00984B25">
        <w:rPr>
          <w:rFonts w:ascii="Times New Roman" w:hAnsi="Times New Roman" w:cs="Times New Roman"/>
          <w:i/>
          <w:sz w:val="24"/>
          <w:szCs w:val="24"/>
          <w:vertAlign w:val="superscript"/>
        </w:rPr>
        <w:t xml:space="preserve">th </w:t>
      </w:r>
      <w:r w:rsidRPr="00984B25">
        <w:rPr>
          <w:rFonts w:ascii="Times New Roman" w:hAnsi="Times New Roman" w:cs="Times New Roman"/>
          <w:sz w:val="24"/>
          <w:szCs w:val="24"/>
        </w:rPr>
        <w:t xml:space="preserve">edition, Pearson Education Inc, </w:t>
      </w:r>
      <w:r w:rsidRPr="00984B25">
        <w:rPr>
          <w:rFonts w:ascii="Times New Roman" w:hAnsi="Times New Roman" w:cs="Times New Roman"/>
          <w:i/>
          <w:sz w:val="24"/>
          <w:szCs w:val="24"/>
        </w:rPr>
        <w:t xml:space="preserve">Prentice Hall, </w:t>
      </w:r>
      <w:r w:rsidRPr="00984B25">
        <w:rPr>
          <w:rFonts w:ascii="Times New Roman" w:hAnsi="Times New Roman" w:cs="Times New Roman"/>
          <w:sz w:val="24"/>
          <w:szCs w:val="24"/>
        </w:rPr>
        <w:t>2012.</w:t>
      </w:r>
    </w:p>
    <w:p w:rsidR="00E5008A" w:rsidRPr="00E5008A" w:rsidRDefault="00E5008A" w:rsidP="00E5008A">
      <w:pPr>
        <w:spacing w:before="0" w:beforeAutospacing="0" w:after="0" w:afterAutospacing="0" w:line="240" w:lineRule="auto"/>
        <w:ind w:left="810" w:hanging="810"/>
        <w:jc w:val="both"/>
        <w:rPr>
          <w:rFonts w:ascii="Times New Roman" w:hAnsi="Times New Roman" w:cs="Times New Roman"/>
          <w:sz w:val="24"/>
          <w:szCs w:val="24"/>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lang w:val="id-ID"/>
        </w:rPr>
      </w:pPr>
      <w:r w:rsidRPr="00984B25">
        <w:rPr>
          <w:rFonts w:ascii="Times New Roman" w:hAnsi="Times New Roman" w:cs="Times New Roman"/>
          <w:sz w:val="24"/>
          <w:szCs w:val="24"/>
        </w:rPr>
        <w:t>Kotler, Philip and Gary Armstrong. “</w:t>
      </w:r>
      <w:r w:rsidRPr="00984B25">
        <w:rPr>
          <w:rFonts w:ascii="Times New Roman" w:hAnsi="Times New Roman" w:cs="Times New Roman"/>
          <w:i/>
          <w:sz w:val="24"/>
          <w:szCs w:val="24"/>
        </w:rPr>
        <w:t>Prinsip – prinsip Pemasaran. Edisi13. Jilid 1</w:t>
      </w:r>
      <w:r w:rsidRPr="00984B25">
        <w:rPr>
          <w:rFonts w:ascii="Times New Roman" w:hAnsi="Times New Roman" w:cs="Times New Roman"/>
          <w:sz w:val="24"/>
          <w:szCs w:val="24"/>
        </w:rPr>
        <w:t>”. Erlangga: Jakarta 2012.</w:t>
      </w:r>
    </w:p>
    <w:p w:rsidR="00AC142D" w:rsidRPr="00AC142D" w:rsidRDefault="00AC142D" w:rsidP="00AC142D">
      <w:pPr>
        <w:spacing w:before="0" w:beforeAutospacing="0" w:after="0" w:afterAutospacing="0" w:line="240" w:lineRule="auto"/>
        <w:ind w:left="709" w:hanging="709"/>
        <w:jc w:val="both"/>
        <w:rPr>
          <w:rFonts w:ascii="Times New Roman" w:hAnsi="Times New Roman" w:cs="Times New Roman"/>
          <w:sz w:val="24"/>
          <w:szCs w:val="24"/>
          <w:lang w:val="id-ID"/>
        </w:rPr>
      </w:pPr>
    </w:p>
    <w:p w:rsidR="00E5008A" w:rsidRDefault="00E5008A" w:rsidP="00AC142D">
      <w:pPr>
        <w:spacing w:before="0" w:beforeAutospacing="0" w:after="0" w:afterAutospacing="0" w:line="240" w:lineRule="auto"/>
        <w:ind w:left="709" w:hanging="709"/>
        <w:jc w:val="both"/>
        <w:rPr>
          <w:rFonts w:ascii="Times New Roman" w:hAnsi="Times New Roman" w:cs="Times New Roman"/>
          <w:sz w:val="24"/>
          <w:szCs w:val="24"/>
        </w:rPr>
      </w:pPr>
      <w:proofErr w:type="gramStart"/>
      <w:r w:rsidRPr="00984B25">
        <w:rPr>
          <w:rFonts w:ascii="Times New Roman" w:hAnsi="Times New Roman" w:cs="Times New Roman"/>
          <w:sz w:val="24"/>
          <w:szCs w:val="24"/>
        </w:rPr>
        <w:t>Laely Hidayah dan Bulan Prabawani “</w:t>
      </w:r>
      <w:r w:rsidRPr="00984B25">
        <w:rPr>
          <w:rFonts w:ascii="Times New Roman" w:hAnsi="Times New Roman" w:cs="Times New Roman"/>
          <w:i/>
          <w:sz w:val="24"/>
          <w:szCs w:val="24"/>
        </w:rPr>
        <w:t xml:space="preserve">Pengaruh Suku Bunga, Pelayanan dan Kesadaran Merek </w:t>
      </w:r>
      <w:r w:rsidRPr="00AC142D">
        <w:rPr>
          <w:rFonts w:ascii="Times New Roman" w:hAnsi="Times New Roman" w:cs="Times New Roman"/>
          <w:sz w:val="24"/>
          <w:szCs w:val="24"/>
        </w:rPr>
        <w:t>(</w:t>
      </w:r>
      <w:r w:rsidRPr="00984B25">
        <w:rPr>
          <w:rFonts w:ascii="Times New Roman" w:hAnsi="Times New Roman" w:cs="Times New Roman"/>
          <w:i/>
          <w:sz w:val="24"/>
          <w:szCs w:val="24"/>
        </w:rPr>
        <w:t>Brand Awareness</w:t>
      </w:r>
      <w:r w:rsidRPr="00AC142D">
        <w:rPr>
          <w:rFonts w:ascii="Times New Roman" w:hAnsi="Times New Roman" w:cs="Times New Roman"/>
          <w:sz w:val="24"/>
          <w:szCs w:val="24"/>
        </w:rPr>
        <w:t>)</w:t>
      </w:r>
      <w:r w:rsidRPr="00984B25">
        <w:rPr>
          <w:rFonts w:ascii="Times New Roman" w:hAnsi="Times New Roman" w:cs="Times New Roman"/>
          <w:i/>
          <w:sz w:val="24"/>
          <w:szCs w:val="24"/>
        </w:rPr>
        <w:t xml:space="preserve"> Terhadap Keputusan Pengambilan KPR </w:t>
      </w:r>
      <w:r w:rsidRPr="00AC142D">
        <w:rPr>
          <w:rFonts w:ascii="Times New Roman" w:hAnsi="Times New Roman" w:cs="Times New Roman"/>
          <w:sz w:val="24"/>
          <w:szCs w:val="24"/>
        </w:rPr>
        <w:t>(</w:t>
      </w:r>
      <w:r w:rsidRPr="00984B25">
        <w:rPr>
          <w:rFonts w:ascii="Times New Roman" w:hAnsi="Times New Roman" w:cs="Times New Roman"/>
          <w:i/>
          <w:sz w:val="24"/>
          <w:szCs w:val="24"/>
        </w:rPr>
        <w:t>Studi Pada Nasabah PT Bank Tabungan Negara KC. Semarang</w:t>
      </w:r>
      <w:r w:rsidRPr="00AC142D">
        <w:rPr>
          <w:rFonts w:ascii="Times New Roman" w:hAnsi="Times New Roman" w:cs="Times New Roman"/>
          <w:sz w:val="24"/>
          <w:szCs w:val="24"/>
        </w:rPr>
        <w:t>)</w:t>
      </w:r>
      <w:r w:rsidRPr="00984B25">
        <w:rPr>
          <w:rFonts w:ascii="Times New Roman" w:hAnsi="Times New Roman" w:cs="Times New Roman"/>
          <w:sz w:val="24"/>
          <w:szCs w:val="24"/>
        </w:rPr>
        <w:t>” 2016</w:t>
      </w:r>
      <w:r>
        <w:rPr>
          <w:rFonts w:ascii="Times New Roman" w:hAnsi="Times New Roman" w:cs="Times New Roman"/>
          <w:sz w:val="24"/>
          <w:szCs w:val="24"/>
          <w:lang w:val="id-ID"/>
        </w:rPr>
        <w:t>.</w:t>
      </w:r>
      <w:proofErr w:type="gramEnd"/>
    </w:p>
    <w:p w:rsidR="00E5008A" w:rsidRPr="00E5008A" w:rsidRDefault="00E5008A" w:rsidP="00E5008A">
      <w:pPr>
        <w:spacing w:before="0" w:beforeAutospacing="0" w:after="0" w:afterAutospacing="0" w:line="240" w:lineRule="auto"/>
        <w:ind w:left="851" w:hanging="851"/>
        <w:jc w:val="both"/>
        <w:rPr>
          <w:rFonts w:ascii="Times New Roman" w:hAnsi="Times New Roman" w:cs="Times New Roman"/>
          <w:sz w:val="24"/>
          <w:szCs w:val="24"/>
        </w:rPr>
      </w:pPr>
    </w:p>
    <w:p w:rsidR="00E5008A" w:rsidRDefault="00AC142D" w:rsidP="00E5008A">
      <w:pPr>
        <w:spacing w:before="0" w:beforeAutospacing="0" w:after="0" w:after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Macdonald, Emma</w:t>
      </w:r>
      <w:r w:rsidR="00E5008A" w:rsidRPr="00F076FD">
        <w:rPr>
          <w:rFonts w:ascii="Times New Roman" w:hAnsi="Times New Roman" w:cs="Times New Roman"/>
          <w:sz w:val="24"/>
          <w:szCs w:val="24"/>
        </w:rPr>
        <w:t xml:space="preserve">, Sharp, Byron. </w:t>
      </w:r>
      <w:r w:rsidR="00E5008A">
        <w:rPr>
          <w:rFonts w:ascii="Times New Roman" w:hAnsi="Times New Roman" w:cs="Times New Roman"/>
          <w:sz w:val="24"/>
          <w:szCs w:val="24"/>
        </w:rPr>
        <w:t>“</w:t>
      </w:r>
      <w:r w:rsidR="00E5008A" w:rsidRPr="00F076FD">
        <w:rPr>
          <w:rFonts w:ascii="Times New Roman" w:hAnsi="Times New Roman" w:cs="Times New Roman"/>
          <w:i/>
          <w:sz w:val="24"/>
          <w:szCs w:val="24"/>
        </w:rPr>
        <w:t>Management Perceptions of the Importance of Brand Awareness as an Indication of Advertising Effectiveness</w:t>
      </w:r>
      <w:r w:rsidR="00E5008A">
        <w:rPr>
          <w:rFonts w:ascii="Times New Roman" w:hAnsi="Times New Roman" w:cs="Times New Roman"/>
          <w:sz w:val="24"/>
          <w:szCs w:val="24"/>
        </w:rPr>
        <w:t xml:space="preserve">” </w:t>
      </w:r>
      <w:r w:rsidR="00E5008A" w:rsidRPr="00F076FD">
        <w:rPr>
          <w:rFonts w:ascii="Times New Roman" w:hAnsi="Times New Roman" w:cs="Times New Roman"/>
          <w:sz w:val="24"/>
          <w:szCs w:val="24"/>
        </w:rPr>
        <w:t>Marketing Bulletin, 14, Article 2. Reprinted from Marketing Research On-Line, 1996, 1, 1-15</w:t>
      </w:r>
      <w:r w:rsidR="00E5008A">
        <w:rPr>
          <w:rFonts w:ascii="Times New Roman" w:hAnsi="Times New Roman" w:cs="Times New Roman"/>
          <w:sz w:val="24"/>
          <w:szCs w:val="24"/>
          <w:lang w:val="id-ID"/>
        </w:rPr>
        <w:t xml:space="preserve"> </w:t>
      </w:r>
      <w:r w:rsidR="00E5008A">
        <w:rPr>
          <w:rFonts w:ascii="Times New Roman" w:hAnsi="Times New Roman" w:cs="Times New Roman"/>
          <w:sz w:val="24"/>
          <w:szCs w:val="24"/>
        </w:rPr>
        <w:t>(2003).</w:t>
      </w: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roofErr w:type="gramStart"/>
      <w:r w:rsidRPr="00984B25">
        <w:rPr>
          <w:rFonts w:ascii="Times New Roman" w:hAnsi="Times New Roman" w:cs="Times New Roman"/>
          <w:sz w:val="24"/>
          <w:szCs w:val="24"/>
        </w:rPr>
        <w:t>Monang Ranto Tambunan dan Inggrita Gusti Sari Nasution “</w:t>
      </w:r>
      <w:r w:rsidRPr="00984B25">
        <w:rPr>
          <w:rFonts w:ascii="Times New Roman" w:hAnsi="Times New Roman" w:cs="Times New Roman"/>
          <w:i/>
          <w:sz w:val="24"/>
          <w:szCs w:val="24"/>
        </w:rPr>
        <w:t>Analisis Faktor-faktor Yang Mempengaruhi Keputusan</w:t>
      </w:r>
      <w:r w:rsidR="00AC142D">
        <w:rPr>
          <w:rFonts w:ascii="Times New Roman" w:hAnsi="Times New Roman" w:cs="Times New Roman"/>
          <w:i/>
          <w:sz w:val="24"/>
          <w:szCs w:val="24"/>
        </w:rPr>
        <w:t xml:space="preserve"> Nasabah Menabung </w:t>
      </w:r>
      <w:r w:rsidR="00AC142D">
        <w:rPr>
          <w:rFonts w:ascii="Times New Roman" w:hAnsi="Times New Roman" w:cs="Times New Roman"/>
          <w:i/>
          <w:sz w:val="24"/>
          <w:szCs w:val="24"/>
          <w:lang w:val="id-ID"/>
        </w:rPr>
        <w:t>di</w:t>
      </w:r>
      <w:r w:rsidRPr="00984B25">
        <w:rPr>
          <w:rFonts w:ascii="Times New Roman" w:hAnsi="Times New Roman" w:cs="Times New Roman"/>
          <w:i/>
          <w:sz w:val="24"/>
          <w:szCs w:val="24"/>
        </w:rPr>
        <w:t xml:space="preserve"> Bank BCA Kota Medan </w:t>
      </w:r>
      <w:r w:rsidRPr="00AC142D">
        <w:rPr>
          <w:rFonts w:ascii="Times New Roman" w:hAnsi="Times New Roman" w:cs="Times New Roman"/>
          <w:sz w:val="24"/>
          <w:szCs w:val="24"/>
        </w:rPr>
        <w:t>(</w:t>
      </w:r>
      <w:r w:rsidRPr="00984B25">
        <w:rPr>
          <w:rFonts w:ascii="Times New Roman" w:hAnsi="Times New Roman" w:cs="Times New Roman"/>
          <w:i/>
          <w:sz w:val="24"/>
          <w:szCs w:val="24"/>
        </w:rPr>
        <w:t>Studi Kasus Etnis Cina</w:t>
      </w:r>
      <w:r w:rsidRPr="00AC142D">
        <w:rPr>
          <w:rFonts w:ascii="Times New Roman" w:hAnsi="Times New Roman" w:cs="Times New Roman"/>
          <w:sz w:val="24"/>
          <w:szCs w:val="24"/>
        </w:rPr>
        <w:t>)</w:t>
      </w:r>
      <w:r w:rsidRPr="00984B25">
        <w:rPr>
          <w:rFonts w:ascii="Times New Roman" w:hAnsi="Times New Roman" w:cs="Times New Roman"/>
          <w:sz w:val="24"/>
          <w:szCs w:val="24"/>
        </w:rPr>
        <w:t>” Jurnal Ekonomi dan Keuangan Vol.1, No.3, Februari 2013</w:t>
      </w:r>
      <w:r>
        <w:rPr>
          <w:rFonts w:ascii="Times New Roman" w:hAnsi="Times New Roman" w:cs="Times New Roman"/>
          <w:sz w:val="24"/>
          <w:szCs w:val="24"/>
          <w:lang w:val="id-ID"/>
        </w:rPr>
        <w:t>.</w:t>
      </w:r>
      <w:proofErr w:type="gramEnd"/>
    </w:p>
    <w:p w:rsidR="00E5008A" w:rsidRP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Ngakan Putu Surya Adi Dharma dan I Putu Gde Sukaatmadja “</w:t>
      </w:r>
      <w:r w:rsidRPr="00984B25">
        <w:rPr>
          <w:rFonts w:ascii="Times New Roman" w:hAnsi="Times New Roman" w:cs="Times New Roman"/>
          <w:i/>
          <w:sz w:val="24"/>
          <w:szCs w:val="24"/>
        </w:rPr>
        <w:t>Pengaruh Citra Merek, Kesadaran Merek, dan Kulitas Produk Terhadap Keputusan Membeli Produk Apple”</w:t>
      </w:r>
      <w:r w:rsidRPr="00984B25">
        <w:rPr>
          <w:rFonts w:ascii="Times New Roman" w:hAnsi="Times New Roman" w:cs="Times New Roman"/>
          <w:sz w:val="24"/>
          <w:szCs w:val="24"/>
        </w:rPr>
        <w:t xml:space="preserve"> E-Jurnal Manajemen Unud, Vol. 4, No.10, 3228-3255 ISSN:2302-8912</w:t>
      </w:r>
      <w:r>
        <w:rPr>
          <w:rFonts w:ascii="Times New Roman" w:hAnsi="Times New Roman" w:cs="Times New Roman"/>
          <w:sz w:val="24"/>
          <w:szCs w:val="24"/>
          <w:lang w:val="id-ID"/>
        </w:rPr>
        <w:t xml:space="preserve">. </w:t>
      </w:r>
      <w:r>
        <w:rPr>
          <w:rFonts w:ascii="Times New Roman" w:hAnsi="Times New Roman" w:cs="Times New Roman"/>
          <w:sz w:val="24"/>
          <w:szCs w:val="24"/>
        </w:rPr>
        <w:t>2015</w:t>
      </w:r>
      <w:r>
        <w:rPr>
          <w:rFonts w:ascii="Times New Roman" w:hAnsi="Times New Roman" w:cs="Times New Roman"/>
          <w:sz w:val="24"/>
          <w:szCs w:val="24"/>
          <w:lang w:val="id-ID"/>
        </w:rPr>
        <w:t>.</w:t>
      </w:r>
    </w:p>
    <w:p w:rsidR="00E5008A" w:rsidRP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Rangkuti, Freddy </w:t>
      </w:r>
      <w:r w:rsidRPr="00984B25">
        <w:rPr>
          <w:rFonts w:ascii="Times New Roman" w:hAnsi="Times New Roman" w:cs="Times New Roman"/>
          <w:sz w:val="24"/>
          <w:szCs w:val="24"/>
        </w:rPr>
        <w:t>“</w:t>
      </w:r>
      <w:r w:rsidRPr="00984B25">
        <w:rPr>
          <w:rFonts w:ascii="Times New Roman" w:hAnsi="Times New Roman" w:cs="Times New Roman"/>
          <w:i/>
          <w:sz w:val="24"/>
          <w:szCs w:val="24"/>
        </w:rPr>
        <w:t>Analisis SWOT Teknik Membedah Kasus Bisnis</w:t>
      </w:r>
      <w:r w:rsidRPr="00984B25">
        <w:rPr>
          <w:rFonts w:ascii="Times New Roman" w:hAnsi="Times New Roman" w:cs="Times New Roman"/>
          <w:sz w:val="24"/>
          <w:szCs w:val="24"/>
        </w:rPr>
        <w:t>”. PT Gr</w:t>
      </w:r>
      <w:r>
        <w:rPr>
          <w:rFonts w:ascii="Times New Roman" w:hAnsi="Times New Roman" w:cs="Times New Roman"/>
          <w:sz w:val="24"/>
          <w:szCs w:val="24"/>
        </w:rPr>
        <w:t>amedia Pustaka Utama : Jakarta</w:t>
      </w:r>
      <w:r>
        <w:rPr>
          <w:rFonts w:ascii="Times New Roman" w:hAnsi="Times New Roman" w:cs="Times New Roman"/>
          <w:sz w:val="24"/>
          <w:szCs w:val="24"/>
          <w:lang w:val="id-ID"/>
        </w:rPr>
        <w:t xml:space="preserve">, </w:t>
      </w:r>
      <w:r>
        <w:rPr>
          <w:rFonts w:ascii="Times New Roman" w:hAnsi="Times New Roman" w:cs="Times New Roman"/>
          <w:sz w:val="24"/>
          <w:szCs w:val="24"/>
        </w:rPr>
        <w:t>2010</w:t>
      </w:r>
      <w:r w:rsidRPr="00984B25">
        <w:rPr>
          <w:rFonts w:ascii="Times New Roman" w:hAnsi="Times New Roman" w:cs="Times New Roman"/>
          <w:sz w:val="24"/>
          <w:szCs w:val="24"/>
        </w:rPr>
        <w:t>.</w:t>
      </w: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spacing w:before="0" w:beforeAutospacing="0" w:after="0" w:afterAutospacing="0" w:line="240" w:lineRule="auto"/>
        <w:jc w:val="both"/>
        <w:rPr>
          <w:rFonts w:ascii="Times New Roman" w:hAnsi="Times New Roman" w:cs="Times New Roman"/>
          <w:sz w:val="24"/>
          <w:szCs w:val="24"/>
        </w:rPr>
      </w:pPr>
      <w:r w:rsidRPr="00984B25">
        <w:rPr>
          <w:rFonts w:ascii="Times New Roman" w:hAnsi="Times New Roman" w:cs="Times New Roman"/>
          <w:sz w:val="24"/>
          <w:szCs w:val="24"/>
        </w:rPr>
        <w:t>Rasyid, Sulaiman “</w:t>
      </w:r>
      <w:r w:rsidRPr="00984B25">
        <w:rPr>
          <w:rFonts w:ascii="Times New Roman" w:hAnsi="Times New Roman" w:cs="Times New Roman"/>
          <w:i/>
          <w:sz w:val="24"/>
          <w:szCs w:val="24"/>
        </w:rPr>
        <w:t xml:space="preserve">Fiqih Islam” </w:t>
      </w:r>
      <w:r w:rsidRPr="00984B25">
        <w:rPr>
          <w:rFonts w:ascii="Times New Roman" w:hAnsi="Times New Roman" w:cs="Times New Roman"/>
          <w:sz w:val="24"/>
          <w:szCs w:val="24"/>
        </w:rPr>
        <w:t>Sinar Baru : Bandung 2007</w:t>
      </w:r>
      <w:r>
        <w:rPr>
          <w:rFonts w:ascii="Times New Roman" w:hAnsi="Times New Roman" w:cs="Times New Roman"/>
          <w:sz w:val="24"/>
          <w:szCs w:val="24"/>
          <w:lang w:val="id-ID"/>
        </w:rPr>
        <w:t>.</w:t>
      </w:r>
    </w:p>
    <w:p w:rsidR="00E5008A" w:rsidRPr="00E5008A" w:rsidRDefault="00E5008A" w:rsidP="00E5008A">
      <w:pPr>
        <w:spacing w:before="0" w:beforeAutospacing="0" w:after="0" w:afterAutospacing="0" w:line="240" w:lineRule="auto"/>
        <w:jc w:val="both"/>
        <w:rPr>
          <w:rFonts w:ascii="Times New Roman" w:hAnsi="Times New Roman" w:cs="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r w:rsidRPr="00984B25">
        <w:rPr>
          <w:rFonts w:ascii="Times New Roman" w:hAnsi="Times New Roman" w:cs="Times New Roman"/>
          <w:sz w:val="24"/>
          <w:szCs w:val="24"/>
        </w:rPr>
        <w:t>Rika Yulianti, Marijati Sangen dan Ahmad Rivani “</w:t>
      </w:r>
      <w:r w:rsidRPr="00984B25">
        <w:rPr>
          <w:rFonts w:ascii="Times New Roman" w:hAnsi="Times New Roman" w:cs="Times New Roman"/>
          <w:i/>
          <w:sz w:val="24"/>
          <w:szCs w:val="24"/>
        </w:rPr>
        <w:t xml:space="preserve">Pengaruh Nilai-nilai Agama, Kualitas Layanan, Promosi, dan Kepercayaan Terhadap Keputusan Menjadi </w:t>
      </w:r>
      <w:r w:rsidRPr="00984B25">
        <w:rPr>
          <w:rFonts w:ascii="Times New Roman" w:hAnsi="Times New Roman" w:cs="Times New Roman"/>
          <w:i/>
          <w:sz w:val="24"/>
          <w:szCs w:val="24"/>
        </w:rPr>
        <w:lastRenderedPageBreak/>
        <w:t>Nasabah Bank Syariah di Banjarmasin</w:t>
      </w:r>
      <w:r w:rsidRPr="00984B25">
        <w:rPr>
          <w:rFonts w:ascii="Times New Roman" w:hAnsi="Times New Roman" w:cs="Times New Roman"/>
          <w:sz w:val="24"/>
          <w:szCs w:val="24"/>
        </w:rPr>
        <w:t>” Jurnal Wawasan Manajemen, Vol. 4, Nomor 2, Juni 2016</w:t>
      </w:r>
      <w:r>
        <w:rPr>
          <w:rFonts w:ascii="Times New Roman" w:hAnsi="Times New Roman" w:cs="Times New Roman"/>
          <w:sz w:val="24"/>
          <w:szCs w:val="24"/>
          <w:lang w:val="id-ID"/>
        </w:rPr>
        <w:t>.</w:t>
      </w:r>
    </w:p>
    <w:p w:rsidR="00E5008A" w:rsidRP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r w:rsidRPr="00153691">
        <w:rPr>
          <w:rFonts w:ascii="Times New Roman" w:hAnsi="Times New Roman" w:cs="Times New Roman"/>
          <w:sz w:val="24"/>
          <w:szCs w:val="24"/>
        </w:rPr>
        <w:t xml:space="preserve">Sugiono, </w:t>
      </w:r>
      <w:r>
        <w:rPr>
          <w:rFonts w:ascii="Times New Roman" w:hAnsi="Times New Roman" w:cs="Times New Roman"/>
          <w:sz w:val="24"/>
          <w:szCs w:val="24"/>
        </w:rPr>
        <w:t>“</w:t>
      </w:r>
      <w:r>
        <w:rPr>
          <w:rFonts w:ascii="Times New Roman" w:hAnsi="Times New Roman" w:cs="Times New Roman"/>
          <w:i/>
          <w:sz w:val="24"/>
          <w:szCs w:val="24"/>
        </w:rPr>
        <w:t xml:space="preserve">Metode Penelitian Pendidikan </w:t>
      </w:r>
      <w:r w:rsidRPr="00AC142D">
        <w:rPr>
          <w:rFonts w:ascii="Times New Roman" w:hAnsi="Times New Roman" w:cs="Times New Roman"/>
          <w:sz w:val="24"/>
          <w:szCs w:val="24"/>
        </w:rPr>
        <w:t>(</w:t>
      </w:r>
      <w:r w:rsidRPr="00153691">
        <w:rPr>
          <w:rFonts w:ascii="Times New Roman" w:hAnsi="Times New Roman" w:cs="Times New Roman"/>
          <w:i/>
          <w:sz w:val="24"/>
          <w:szCs w:val="24"/>
        </w:rPr>
        <w:t>Pendekatan Kuantitatif, Kualitatif, dan R&amp;D</w:t>
      </w:r>
      <w:r w:rsidRPr="00AC142D">
        <w:rPr>
          <w:rFonts w:ascii="Times New Roman" w:hAnsi="Times New Roman" w:cs="Times New Roman"/>
          <w:sz w:val="24"/>
          <w:szCs w:val="24"/>
        </w:rPr>
        <w:t>)</w:t>
      </w:r>
      <w:r>
        <w:rPr>
          <w:rFonts w:ascii="Times New Roman" w:hAnsi="Times New Roman" w:cs="Times New Roman"/>
          <w:sz w:val="24"/>
          <w:szCs w:val="24"/>
        </w:rPr>
        <w:t xml:space="preserve">” Bandung: </w:t>
      </w:r>
      <w:r w:rsidRPr="00153691">
        <w:rPr>
          <w:rFonts w:ascii="Times New Roman" w:hAnsi="Times New Roman" w:cs="Times New Roman"/>
          <w:sz w:val="24"/>
          <w:szCs w:val="24"/>
        </w:rPr>
        <w:t xml:space="preserve">Alfabeta </w:t>
      </w:r>
      <w:r>
        <w:rPr>
          <w:rFonts w:ascii="Times New Roman" w:hAnsi="Times New Roman" w:cs="Times New Roman"/>
          <w:sz w:val="24"/>
          <w:szCs w:val="24"/>
        </w:rPr>
        <w:t>2011</w:t>
      </w:r>
      <w:r w:rsidRPr="00153691">
        <w:rPr>
          <w:rFonts w:ascii="Times New Roman" w:hAnsi="Times New Roman" w:cs="Times New Roman"/>
          <w:sz w:val="24"/>
          <w:szCs w:val="24"/>
        </w:rPr>
        <w:t>.</w:t>
      </w: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tabs>
          <w:tab w:val="left" w:pos="0"/>
        </w:tabs>
        <w:spacing w:before="0" w:beforeAutospacing="0" w:after="0" w:afterAutospacing="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Sugiyono,</w:t>
      </w:r>
      <w:r w:rsidRPr="00984B25">
        <w:rPr>
          <w:rFonts w:ascii="Times New Roman" w:hAnsi="Times New Roman" w:cs="Times New Roman"/>
          <w:color w:val="000000"/>
          <w:sz w:val="24"/>
          <w:szCs w:val="24"/>
        </w:rPr>
        <w:t>“</w:t>
      </w:r>
      <w:r w:rsidRPr="00984B25">
        <w:rPr>
          <w:rFonts w:ascii="Times New Roman" w:hAnsi="Times New Roman" w:cs="Times New Roman"/>
          <w:i/>
          <w:color w:val="000000"/>
          <w:sz w:val="24"/>
          <w:szCs w:val="24"/>
        </w:rPr>
        <w:t xml:space="preserve">Metode Penelitian Kuantitatif Kualitatif dan R&amp;D”, </w:t>
      </w:r>
      <w:r w:rsidRPr="00984B25">
        <w:rPr>
          <w:rFonts w:ascii="Times New Roman" w:hAnsi="Times New Roman" w:cs="Times New Roman"/>
          <w:color w:val="000000"/>
          <w:sz w:val="24"/>
          <w:szCs w:val="24"/>
        </w:rPr>
        <w:t>Alfabeta, Bandung, 2015.</w:t>
      </w:r>
    </w:p>
    <w:p w:rsidR="00E5008A" w:rsidRDefault="00E5008A" w:rsidP="00E5008A">
      <w:pPr>
        <w:tabs>
          <w:tab w:val="left" w:pos="0"/>
        </w:tabs>
        <w:spacing w:before="0" w:beforeAutospacing="0" w:after="0" w:afterAutospacing="0" w:line="240" w:lineRule="auto"/>
        <w:ind w:left="709" w:hanging="709"/>
        <w:jc w:val="both"/>
        <w:rPr>
          <w:rFonts w:ascii="Times New Roman" w:hAnsi="Times New Roman" w:cs="Times New Roman"/>
          <w:color w:val="000000"/>
          <w:sz w:val="24"/>
          <w:szCs w:val="24"/>
        </w:rPr>
      </w:pPr>
    </w:p>
    <w:p w:rsidR="00E5008A" w:rsidRDefault="00E5008A" w:rsidP="00E5008A">
      <w:pPr>
        <w:autoSpaceDE w:val="0"/>
        <w:autoSpaceDN w:val="0"/>
        <w:adjustRightInd w:val="0"/>
        <w:spacing w:before="0" w:beforeAutospacing="0" w:after="0" w:afterAutospacing="0" w:line="240" w:lineRule="auto"/>
        <w:ind w:left="709" w:hanging="709"/>
        <w:jc w:val="left"/>
        <w:rPr>
          <w:rFonts w:ascii="Times New Roman" w:eastAsia="Calibri" w:hAnsi="Times New Roman" w:cs="Times New Roman"/>
          <w:iCs/>
          <w:sz w:val="24"/>
          <w:szCs w:val="24"/>
        </w:rPr>
      </w:pPr>
      <w:r w:rsidRPr="00984B25">
        <w:rPr>
          <w:rFonts w:ascii="Times New Roman" w:eastAsia="Calibri" w:hAnsi="Times New Roman" w:cs="Times New Roman"/>
          <w:sz w:val="24"/>
          <w:szCs w:val="24"/>
        </w:rPr>
        <w:t>Suhardi, Gunarto, 2006 “</w:t>
      </w:r>
      <w:r w:rsidRPr="00984B25">
        <w:rPr>
          <w:rFonts w:ascii="Times New Roman" w:eastAsia="Calibri" w:hAnsi="Times New Roman" w:cs="Times New Roman"/>
          <w:i/>
          <w:sz w:val="24"/>
          <w:szCs w:val="24"/>
        </w:rPr>
        <w:t xml:space="preserve">Faktor-faktor yang Mempengaruhi Kepercayaan dan Loyalitas NasabahPerbankan di Surabay” </w:t>
      </w:r>
      <w:r w:rsidRPr="00984B25">
        <w:rPr>
          <w:rFonts w:ascii="Times New Roman" w:eastAsia="Calibri" w:hAnsi="Times New Roman" w:cs="Times New Roman"/>
          <w:iCs/>
          <w:sz w:val="24"/>
          <w:szCs w:val="24"/>
        </w:rPr>
        <w:t>Jurnal Kinerja Vol. 10 No. 1 tahun 2006.</w:t>
      </w:r>
    </w:p>
    <w:p w:rsidR="00E5008A" w:rsidRDefault="00E5008A" w:rsidP="00E5008A">
      <w:pPr>
        <w:autoSpaceDE w:val="0"/>
        <w:autoSpaceDN w:val="0"/>
        <w:adjustRightInd w:val="0"/>
        <w:spacing w:before="0" w:beforeAutospacing="0" w:after="0" w:afterAutospacing="0" w:line="240" w:lineRule="auto"/>
        <w:ind w:left="709" w:hanging="709"/>
        <w:jc w:val="left"/>
        <w:rPr>
          <w:rFonts w:ascii="Times New Roman" w:eastAsia="Calibri" w:hAnsi="Times New Roman" w:cs="Times New Roman"/>
          <w:iCs/>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sz w:val="24"/>
          <w:szCs w:val="24"/>
        </w:rPr>
      </w:pPr>
      <w:r w:rsidRPr="00984B25">
        <w:rPr>
          <w:rFonts w:ascii="Times New Roman" w:hAnsi="Times New Roman"/>
          <w:sz w:val="24"/>
          <w:szCs w:val="24"/>
        </w:rPr>
        <w:t xml:space="preserve">Sunarto. </w:t>
      </w:r>
      <w:r w:rsidRPr="00984B25">
        <w:rPr>
          <w:rFonts w:ascii="Times New Roman" w:hAnsi="Times New Roman"/>
          <w:i/>
          <w:sz w:val="24"/>
          <w:szCs w:val="24"/>
        </w:rPr>
        <w:t>“Manajemen Pemasaran 2</w:t>
      </w:r>
      <w:r w:rsidRPr="00984B25">
        <w:rPr>
          <w:rFonts w:ascii="Times New Roman" w:hAnsi="Times New Roman"/>
          <w:sz w:val="24"/>
          <w:szCs w:val="24"/>
        </w:rPr>
        <w:t>”, Adityamedia: Yogyakarta 2006.</w:t>
      </w:r>
    </w:p>
    <w:p w:rsidR="00E5008A" w:rsidRDefault="00E5008A" w:rsidP="00E5008A">
      <w:pPr>
        <w:spacing w:before="0" w:beforeAutospacing="0" w:after="0" w:afterAutospacing="0" w:line="240" w:lineRule="auto"/>
        <w:ind w:left="709" w:hanging="709"/>
        <w:jc w:val="both"/>
        <w:rPr>
          <w:rFonts w:ascii="Times New Roman" w:hAnsi="Times New Roman"/>
          <w:sz w:val="24"/>
          <w:szCs w:val="24"/>
        </w:rPr>
      </w:pP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Syukriyah, Tika </w:t>
      </w:r>
      <w:r w:rsidRPr="00370B07">
        <w:rPr>
          <w:rFonts w:ascii="Times New Roman" w:hAnsi="Times New Roman" w:cs="Times New Roman"/>
          <w:sz w:val="24"/>
          <w:szCs w:val="24"/>
        </w:rPr>
        <w:t>“</w:t>
      </w:r>
      <w:r w:rsidRPr="00CA78BF">
        <w:rPr>
          <w:rFonts w:ascii="Times New Roman" w:hAnsi="Times New Roman" w:cs="Times New Roman"/>
          <w:i/>
          <w:sz w:val="24"/>
          <w:szCs w:val="24"/>
        </w:rPr>
        <w:t>Strategi Promosi PT. Lintas Iskandaria Tours Dalam Meningkatkan Jumlah Jama’ah Umrah</w:t>
      </w:r>
      <w:r w:rsidRPr="00370B07">
        <w:rPr>
          <w:rFonts w:ascii="Times New Roman" w:hAnsi="Times New Roman" w:cs="Times New Roman"/>
          <w:sz w:val="24"/>
          <w:szCs w:val="24"/>
        </w:rPr>
        <w:t>” Repository.uin.ac.id : Jakarta 2015</w:t>
      </w:r>
      <w:r>
        <w:rPr>
          <w:rFonts w:ascii="Times New Roman" w:hAnsi="Times New Roman" w:cs="Times New Roman"/>
          <w:sz w:val="24"/>
          <w:szCs w:val="24"/>
        </w:rPr>
        <w:t>.</w:t>
      </w: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Pr="00E5008A" w:rsidRDefault="00E5008A" w:rsidP="00E5008A">
      <w:pPr>
        <w:spacing w:before="0" w:beforeAutospacing="0" w:after="0" w:afterAutospacing="0" w:line="240" w:lineRule="auto"/>
        <w:ind w:left="709" w:hanging="709"/>
        <w:jc w:val="both"/>
        <w:outlineLvl w:val="0"/>
        <w:rPr>
          <w:rFonts w:ascii="Times New Roman" w:hAnsi="Times New Roman" w:cs="Times New Roman"/>
          <w:bCs/>
          <w:kern w:val="36"/>
          <w:sz w:val="24"/>
          <w:szCs w:val="24"/>
        </w:rPr>
      </w:pPr>
      <w:r w:rsidRPr="00E14340">
        <w:rPr>
          <w:rFonts w:ascii="Times New Roman" w:hAnsi="Times New Roman" w:cs="Times New Roman"/>
          <w:bCs/>
          <w:kern w:val="36"/>
          <w:sz w:val="24"/>
          <w:szCs w:val="24"/>
        </w:rPr>
        <w:t xml:space="preserve">Uslu </w:t>
      </w:r>
      <w:r w:rsidRPr="0048657F">
        <w:rPr>
          <w:rFonts w:ascii="Times New Roman" w:hAnsi="Times New Roman" w:cs="Times New Roman"/>
          <w:bCs/>
          <w:kern w:val="36"/>
          <w:sz w:val="24"/>
          <w:szCs w:val="24"/>
        </w:rPr>
        <w:t xml:space="preserve">Merih Otker, </w:t>
      </w:r>
      <w:hyperlink r:id="rId11" w:history="1">
        <w:r w:rsidRPr="0048657F">
          <w:rPr>
            <w:rFonts w:ascii="Times New Roman" w:hAnsi="Times New Roman" w:cs="Times New Roman"/>
            <w:sz w:val="24"/>
            <w:szCs w:val="24"/>
          </w:rPr>
          <w:t xml:space="preserve">Saad Jasim </w:t>
        </w:r>
      </w:hyperlink>
      <w:r w:rsidRPr="0048657F">
        <w:rPr>
          <w:rFonts w:ascii="Times New Roman" w:hAnsi="Times New Roman" w:cs="Times New Roman"/>
          <w:sz w:val="24"/>
          <w:szCs w:val="24"/>
        </w:rPr>
        <w:t xml:space="preserve">, </w:t>
      </w:r>
      <w:hyperlink r:id="rId12" w:history="1">
        <w:r w:rsidRPr="0048657F">
          <w:rPr>
            <w:rFonts w:ascii="Times New Roman" w:hAnsi="Times New Roman" w:cs="Times New Roman"/>
            <w:sz w:val="24"/>
            <w:szCs w:val="24"/>
          </w:rPr>
          <w:t xml:space="preserve">Antonette Arvai </w:t>
        </w:r>
      </w:hyperlink>
      <w:r w:rsidRPr="0048657F">
        <w:rPr>
          <w:rFonts w:ascii="Times New Roman" w:hAnsi="Times New Roman" w:cs="Times New Roman"/>
          <w:sz w:val="24"/>
          <w:szCs w:val="24"/>
        </w:rPr>
        <w:t xml:space="preserve">, </w:t>
      </w:r>
      <w:hyperlink r:id="rId13" w:history="1">
        <w:r w:rsidRPr="0048657F">
          <w:rPr>
            <w:rFonts w:ascii="Times New Roman" w:hAnsi="Times New Roman" w:cs="Times New Roman"/>
            <w:sz w:val="24"/>
            <w:szCs w:val="24"/>
          </w:rPr>
          <w:t xml:space="preserve">Jatinder Bewtra </w:t>
        </w:r>
      </w:hyperlink>
      <w:r w:rsidRPr="0048657F">
        <w:rPr>
          <w:rFonts w:ascii="Times New Roman" w:hAnsi="Times New Roman" w:cs="Times New Roman"/>
          <w:sz w:val="24"/>
          <w:szCs w:val="24"/>
        </w:rPr>
        <w:t>&amp;</w:t>
      </w:r>
      <w:hyperlink r:id="rId14" w:history="1">
        <w:r w:rsidRPr="0048657F">
          <w:rPr>
            <w:rFonts w:ascii="Times New Roman" w:hAnsi="Times New Roman" w:cs="Times New Roman"/>
            <w:sz w:val="24"/>
            <w:szCs w:val="24"/>
          </w:rPr>
          <w:t>Nihar Biswas</w:t>
        </w:r>
      </w:hyperlink>
      <w:r>
        <w:rPr>
          <w:rFonts w:ascii="Times New Roman" w:hAnsi="Times New Roman" w:cs="Times New Roman"/>
          <w:bCs/>
          <w:kern w:val="36"/>
          <w:sz w:val="24"/>
          <w:szCs w:val="24"/>
        </w:rPr>
        <w:t xml:space="preserve"> “</w:t>
      </w:r>
      <w:r w:rsidRPr="00E14340">
        <w:rPr>
          <w:rFonts w:ascii="Times New Roman" w:hAnsi="Times New Roman" w:cs="Times New Roman"/>
          <w:bCs/>
          <w:i/>
          <w:kern w:val="36"/>
          <w:sz w:val="24"/>
          <w:szCs w:val="24"/>
        </w:rPr>
        <w:t>A Survey of Occurrence and Risk Assessment of Pharmaceutical Substances in the Great Lakes Basin</w:t>
      </w:r>
      <w:r>
        <w:rPr>
          <w:rFonts w:ascii="Times New Roman" w:hAnsi="Times New Roman" w:cs="Times New Roman"/>
          <w:bCs/>
          <w:kern w:val="36"/>
          <w:sz w:val="24"/>
          <w:szCs w:val="24"/>
        </w:rPr>
        <w:t>” 2013.</w:t>
      </w:r>
    </w:p>
    <w:p w:rsidR="00E5008A" w:rsidRDefault="00E5008A" w:rsidP="00E5008A">
      <w:pPr>
        <w:spacing w:before="0" w:beforeAutospacing="0" w:after="0" w:afterAutospacing="0" w:line="240" w:lineRule="auto"/>
        <w:ind w:left="709" w:hanging="709"/>
        <w:jc w:val="both"/>
        <w:rPr>
          <w:rFonts w:ascii="Times New Roman" w:hAnsi="Times New Roman" w:cs="Times New Roman"/>
          <w:sz w:val="24"/>
          <w:szCs w:val="24"/>
        </w:rPr>
      </w:pPr>
    </w:p>
    <w:p w:rsidR="00E5008A" w:rsidRDefault="00E5008A" w:rsidP="00E5008A">
      <w:pPr>
        <w:tabs>
          <w:tab w:val="left" w:pos="0"/>
        </w:tabs>
        <w:spacing w:before="0" w:beforeAutospacing="0" w:after="0" w:afterAutospacing="0" w:line="240" w:lineRule="auto"/>
        <w:jc w:val="left"/>
        <w:rPr>
          <w:rFonts w:ascii="Times New Roman" w:hAnsi="Times New Roman" w:cs="Times New Roman"/>
          <w:b/>
          <w:sz w:val="24"/>
          <w:szCs w:val="24"/>
        </w:rPr>
      </w:pPr>
      <w:r w:rsidRPr="00E5008A">
        <w:rPr>
          <w:rFonts w:ascii="Times New Roman" w:hAnsi="Times New Roman" w:cs="Times New Roman"/>
          <w:b/>
          <w:sz w:val="24"/>
          <w:szCs w:val="24"/>
        </w:rPr>
        <w:t>Internet</w:t>
      </w:r>
    </w:p>
    <w:p w:rsidR="00E5008A" w:rsidRPr="00CD2E38" w:rsidRDefault="00EC2F73" w:rsidP="00AC142D">
      <w:pPr>
        <w:tabs>
          <w:tab w:val="left" w:pos="709"/>
        </w:tabs>
        <w:spacing w:line="240" w:lineRule="auto"/>
        <w:ind w:left="709" w:hanging="709"/>
        <w:jc w:val="left"/>
        <w:rPr>
          <w:rFonts w:ascii="Times New Roman" w:hAnsi="Times New Roman" w:cs="Times New Roman"/>
          <w:sz w:val="24"/>
          <w:szCs w:val="24"/>
        </w:rPr>
      </w:pPr>
      <w:hyperlink r:id="rId15" w:history="1">
        <w:r w:rsidR="00E5008A" w:rsidRPr="00CD2E38">
          <w:rPr>
            <w:rStyle w:val="Hyperlink"/>
            <w:rFonts w:ascii="Times New Roman" w:hAnsi="Times New Roman" w:cs="Times New Roman"/>
            <w:sz w:val="24"/>
            <w:szCs w:val="24"/>
          </w:rPr>
          <w:t>www.bisnisfranchiseonline.com</w:t>
        </w:r>
      </w:hyperlink>
      <w:r w:rsidR="00E5008A" w:rsidRPr="00CD2E38">
        <w:rPr>
          <w:rFonts w:ascii="Times New Roman" w:hAnsi="Times New Roman" w:cs="Times New Roman"/>
          <w:sz w:val="24"/>
          <w:szCs w:val="24"/>
        </w:rPr>
        <w:t xml:space="preserve">, “Daftar Bank Dengan Program Tabungan Haji”, </w:t>
      </w:r>
      <w:hyperlink r:id="rId16" w:history="1">
        <w:r w:rsidR="00E5008A" w:rsidRPr="00CD2E38">
          <w:rPr>
            <w:rStyle w:val="Hyperlink"/>
            <w:rFonts w:ascii="Times New Roman" w:hAnsi="Times New Roman" w:cs="Times New Roman"/>
            <w:sz w:val="24"/>
            <w:szCs w:val="24"/>
          </w:rPr>
          <w:t>http://www.bisnisfranchiseonline.com/2015/12/daftar-bank-dengan-program-tabungan-haji.html. Diakses 4 Januari 2017</w:t>
        </w:r>
      </w:hyperlink>
      <w:r w:rsidR="00E5008A" w:rsidRPr="00CD2E38">
        <w:rPr>
          <w:rFonts w:ascii="Times New Roman" w:hAnsi="Times New Roman" w:cs="Times New Roman"/>
          <w:sz w:val="24"/>
          <w:szCs w:val="24"/>
        </w:rPr>
        <w:t>.</w:t>
      </w:r>
    </w:p>
    <w:p w:rsidR="00E5008A" w:rsidRPr="00CD2E38" w:rsidRDefault="00EC2F73" w:rsidP="00AC142D">
      <w:pPr>
        <w:tabs>
          <w:tab w:val="left" w:pos="709"/>
        </w:tabs>
        <w:spacing w:line="240" w:lineRule="auto"/>
        <w:ind w:left="709" w:hanging="709"/>
        <w:jc w:val="left"/>
        <w:rPr>
          <w:rFonts w:ascii="Times New Roman" w:hAnsi="Times New Roman" w:cs="Times New Roman"/>
          <w:sz w:val="24"/>
          <w:szCs w:val="24"/>
        </w:rPr>
      </w:pPr>
      <w:hyperlink r:id="rId17" w:history="1">
        <w:r w:rsidR="00E5008A" w:rsidRPr="00CD2E38">
          <w:rPr>
            <w:rStyle w:val="Hyperlink"/>
            <w:rFonts w:ascii="Times New Roman" w:hAnsi="Times New Roman" w:cs="Times New Roman"/>
            <w:sz w:val="24"/>
            <w:szCs w:val="24"/>
          </w:rPr>
          <w:t>www.republika.co.id</w:t>
        </w:r>
      </w:hyperlink>
      <w:r w:rsidR="00E5008A" w:rsidRPr="00CD2E38">
        <w:rPr>
          <w:rFonts w:ascii="Times New Roman" w:hAnsi="Times New Roman" w:cs="Times New Roman"/>
          <w:sz w:val="24"/>
          <w:szCs w:val="24"/>
        </w:rPr>
        <w:t>, Erik Purnama Putra, “</w:t>
      </w:r>
      <w:r w:rsidR="00E5008A" w:rsidRPr="00CD2E38">
        <w:rPr>
          <w:rFonts w:ascii="Times New Roman" w:hAnsi="Times New Roman" w:cs="Times New Roman"/>
          <w:i/>
          <w:sz w:val="24"/>
          <w:szCs w:val="24"/>
        </w:rPr>
        <w:t>Persentase Umat Islam di Indonesia Jadi 85 Persen</w:t>
      </w:r>
      <w:r w:rsidR="00E5008A" w:rsidRPr="00CD2E38">
        <w:rPr>
          <w:rFonts w:ascii="Times New Roman" w:hAnsi="Times New Roman" w:cs="Times New Roman"/>
          <w:sz w:val="24"/>
          <w:szCs w:val="24"/>
        </w:rPr>
        <w:t xml:space="preserve">”, 9-1-2016, </w:t>
      </w:r>
      <w:hyperlink r:id="rId18" w:history="1">
        <w:r w:rsidR="00E5008A" w:rsidRPr="00CD2E38">
          <w:rPr>
            <w:rStyle w:val="Hyperlink"/>
            <w:rFonts w:ascii="Times New Roman" w:hAnsi="Times New Roman" w:cs="Times New Roman"/>
            <w:sz w:val="24"/>
            <w:szCs w:val="24"/>
          </w:rPr>
          <w:t>http://nasional.republika.co.id/berita/nasional/umum/16/01/09/o0ow4v334-persentase-umat-islam-di-indonesia-jadi-85-persen. Diakses 11 Januari 2017</w:t>
        </w:r>
      </w:hyperlink>
      <w:r w:rsidR="00E5008A" w:rsidRPr="00CD2E38">
        <w:rPr>
          <w:rFonts w:ascii="Times New Roman" w:hAnsi="Times New Roman" w:cs="Times New Roman"/>
          <w:sz w:val="24"/>
          <w:szCs w:val="24"/>
        </w:rPr>
        <w:t>.</w:t>
      </w:r>
    </w:p>
    <w:p w:rsidR="00E5008A" w:rsidRDefault="00EC2F73" w:rsidP="00AC142D">
      <w:pPr>
        <w:tabs>
          <w:tab w:val="left" w:pos="709"/>
        </w:tabs>
        <w:spacing w:line="240" w:lineRule="auto"/>
        <w:ind w:left="709" w:hanging="709"/>
        <w:jc w:val="left"/>
        <w:rPr>
          <w:rFonts w:ascii="Times New Roman" w:hAnsi="Times New Roman" w:cs="Times New Roman"/>
          <w:sz w:val="24"/>
          <w:szCs w:val="24"/>
        </w:rPr>
      </w:pPr>
      <w:hyperlink r:id="rId19" w:history="1">
        <w:r w:rsidR="00E5008A" w:rsidRPr="00CD2E38">
          <w:rPr>
            <w:rStyle w:val="Hyperlink"/>
            <w:rFonts w:ascii="Times New Roman" w:hAnsi="Times New Roman" w:cs="Times New Roman"/>
            <w:sz w:val="24"/>
            <w:szCs w:val="24"/>
          </w:rPr>
          <w:t>www.republika.co.id</w:t>
        </w:r>
      </w:hyperlink>
      <w:r w:rsidR="00E5008A" w:rsidRPr="00CD2E38">
        <w:rPr>
          <w:rFonts w:ascii="Times New Roman" w:hAnsi="Times New Roman" w:cs="Times New Roman"/>
          <w:sz w:val="24"/>
          <w:szCs w:val="24"/>
        </w:rPr>
        <w:t>, Fuji Pratiwi “</w:t>
      </w:r>
      <w:r w:rsidR="00E5008A" w:rsidRPr="00E85FD1">
        <w:rPr>
          <w:rFonts w:ascii="Times New Roman" w:hAnsi="Times New Roman" w:cs="Times New Roman"/>
          <w:i/>
          <w:sz w:val="24"/>
          <w:szCs w:val="24"/>
        </w:rPr>
        <w:t>BSM Hentikan Dana Talangan Haji Sejak 2014</w:t>
      </w:r>
      <w:r w:rsidR="00E5008A" w:rsidRPr="00CD2E38">
        <w:rPr>
          <w:rFonts w:ascii="Times New Roman" w:hAnsi="Times New Roman" w:cs="Times New Roman"/>
          <w:sz w:val="24"/>
          <w:szCs w:val="24"/>
        </w:rPr>
        <w:t xml:space="preserve">”, 5-3-2016, </w:t>
      </w:r>
      <w:hyperlink r:id="rId20" w:history="1">
        <w:r w:rsidR="00E5008A" w:rsidRPr="00CD2E38">
          <w:rPr>
            <w:rStyle w:val="Hyperlink"/>
            <w:rFonts w:ascii="Times New Roman" w:hAnsi="Times New Roman" w:cs="Times New Roman"/>
            <w:sz w:val="24"/>
            <w:szCs w:val="24"/>
          </w:rPr>
          <w:t>http://www.republika.co.id/berita/ekonomi/syariah-ekonomi/16/03/05/o3kmoi394-bsm-hentikan-dana-talangan-haji-sejak-2014</w:t>
        </w:r>
      </w:hyperlink>
      <w:r w:rsidR="00E5008A" w:rsidRPr="00CD2E38">
        <w:rPr>
          <w:rFonts w:ascii="Times New Roman" w:hAnsi="Times New Roman" w:cs="Times New Roman"/>
          <w:sz w:val="24"/>
          <w:szCs w:val="24"/>
        </w:rPr>
        <w:t xml:space="preserve"> . Diakses 12 Januari 2017.</w:t>
      </w:r>
    </w:p>
    <w:p w:rsidR="00E5008A" w:rsidRPr="00CD2E38" w:rsidRDefault="00EC2F73" w:rsidP="00AC142D">
      <w:pPr>
        <w:tabs>
          <w:tab w:val="left" w:pos="709"/>
        </w:tabs>
        <w:spacing w:line="240" w:lineRule="auto"/>
        <w:ind w:left="709" w:hanging="709"/>
        <w:jc w:val="left"/>
        <w:rPr>
          <w:rFonts w:ascii="Times New Roman" w:hAnsi="Times New Roman" w:cs="Times New Roman"/>
          <w:sz w:val="24"/>
          <w:szCs w:val="24"/>
        </w:rPr>
      </w:pPr>
      <w:hyperlink r:id="rId21" w:history="1">
        <w:r w:rsidR="00E5008A" w:rsidRPr="00CD2E38">
          <w:rPr>
            <w:rStyle w:val="Hyperlink"/>
            <w:rFonts w:ascii="Times New Roman" w:hAnsi="Times New Roman" w:cs="Times New Roman"/>
            <w:sz w:val="24"/>
            <w:szCs w:val="24"/>
          </w:rPr>
          <w:t>www.syariahmandiri.co.id</w:t>
        </w:r>
      </w:hyperlink>
      <w:r w:rsidR="00E5008A" w:rsidRPr="00CD2E38">
        <w:rPr>
          <w:rFonts w:ascii="Times New Roman" w:hAnsi="Times New Roman" w:cs="Times New Roman"/>
          <w:sz w:val="24"/>
          <w:szCs w:val="24"/>
        </w:rPr>
        <w:t>, “</w:t>
      </w:r>
      <w:r w:rsidR="00E5008A" w:rsidRPr="00CD2E38">
        <w:rPr>
          <w:rFonts w:ascii="Times New Roman" w:hAnsi="Times New Roman" w:cs="Times New Roman"/>
          <w:i/>
          <w:sz w:val="24"/>
          <w:szCs w:val="24"/>
        </w:rPr>
        <w:t>Tabungan Mabrur BSM</w:t>
      </w:r>
      <w:r w:rsidR="00E5008A" w:rsidRPr="00CD2E38">
        <w:rPr>
          <w:rFonts w:ascii="Times New Roman" w:hAnsi="Times New Roman" w:cs="Times New Roman"/>
          <w:sz w:val="24"/>
          <w:szCs w:val="24"/>
        </w:rPr>
        <w:t xml:space="preserve">”, </w:t>
      </w:r>
      <w:hyperlink r:id="rId22" w:history="1">
        <w:r w:rsidR="00E5008A" w:rsidRPr="00CD2E38">
          <w:rPr>
            <w:rStyle w:val="Hyperlink"/>
            <w:rFonts w:ascii="Times New Roman" w:hAnsi="Times New Roman" w:cs="Times New Roman"/>
            <w:sz w:val="24"/>
            <w:szCs w:val="24"/>
          </w:rPr>
          <w:t>https://www.syariahmandiri.co.id/2010/05/tabungan-mabrur-bsm-2/</w:t>
        </w:r>
      </w:hyperlink>
      <w:r w:rsidR="00E5008A" w:rsidRPr="00CD2E38">
        <w:rPr>
          <w:rFonts w:ascii="Times New Roman" w:hAnsi="Times New Roman" w:cs="Times New Roman"/>
          <w:sz w:val="24"/>
          <w:szCs w:val="24"/>
        </w:rPr>
        <w:t>. Diakses 11 Januari 2017.</w:t>
      </w:r>
    </w:p>
    <w:p w:rsidR="00E5008A" w:rsidRDefault="00EC2F73" w:rsidP="00AC142D">
      <w:pPr>
        <w:tabs>
          <w:tab w:val="left" w:pos="709"/>
        </w:tabs>
        <w:spacing w:line="240" w:lineRule="auto"/>
        <w:ind w:left="709" w:hanging="709"/>
        <w:jc w:val="left"/>
        <w:rPr>
          <w:rFonts w:ascii="Times New Roman" w:hAnsi="Times New Roman"/>
          <w:sz w:val="24"/>
          <w:szCs w:val="24"/>
        </w:rPr>
      </w:pPr>
      <w:hyperlink r:id="rId23" w:history="1">
        <w:r w:rsidR="00E5008A" w:rsidRPr="00CD2E38">
          <w:rPr>
            <w:rStyle w:val="Hyperlink"/>
            <w:rFonts w:ascii="Times New Roman" w:hAnsi="Times New Roman" w:cs="Times New Roman"/>
            <w:sz w:val="24"/>
            <w:szCs w:val="24"/>
          </w:rPr>
          <w:t>www.syariahmandiri.co.id</w:t>
        </w:r>
      </w:hyperlink>
      <w:r w:rsidR="00E5008A" w:rsidRPr="00CD2E38">
        <w:rPr>
          <w:rFonts w:ascii="Times New Roman" w:hAnsi="Times New Roman" w:cs="Times New Roman"/>
          <w:sz w:val="24"/>
          <w:szCs w:val="24"/>
        </w:rPr>
        <w:t>, Laporan Keuangan</w:t>
      </w:r>
      <w:r w:rsidR="00E5008A">
        <w:rPr>
          <w:rFonts w:ascii="Times New Roman" w:hAnsi="Times New Roman" w:cs="Times New Roman"/>
          <w:sz w:val="24"/>
          <w:szCs w:val="24"/>
        </w:rPr>
        <w:t xml:space="preserve"> </w:t>
      </w:r>
      <w:hyperlink r:id="rId24" w:history="1">
        <w:r w:rsidR="00E5008A" w:rsidRPr="00CD5EDE">
          <w:rPr>
            <w:rStyle w:val="Hyperlink"/>
            <w:rFonts w:ascii="Times New Roman" w:hAnsi="Times New Roman"/>
            <w:sz w:val="24"/>
            <w:szCs w:val="24"/>
          </w:rPr>
          <w:t>http://www.syariahmandiri.co.id/wp-content/uploads/2010/03/AR-BSM-2015-Lap-Manajemen.pdf. Diakses 1 April 2017</w:t>
        </w:r>
      </w:hyperlink>
    </w:p>
    <w:p w:rsidR="00E5008A" w:rsidRPr="00E5008A" w:rsidRDefault="00E5008A" w:rsidP="00E5008A">
      <w:pPr>
        <w:tabs>
          <w:tab w:val="left" w:pos="0"/>
        </w:tabs>
        <w:spacing w:line="240" w:lineRule="auto"/>
        <w:jc w:val="left"/>
        <w:rPr>
          <w:rFonts w:ascii="Times New Roman" w:hAnsi="Times New Roman" w:cs="Times New Roman"/>
          <w:b/>
          <w:sz w:val="24"/>
          <w:szCs w:val="24"/>
        </w:rPr>
      </w:pPr>
    </w:p>
    <w:sectPr w:rsidR="00E5008A" w:rsidRPr="00E5008A" w:rsidSect="008D540C">
      <w:pgSz w:w="11907" w:h="16839" w:code="9"/>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714"/>
    <w:multiLevelType w:val="hybridMultilevel"/>
    <w:tmpl w:val="799A7D14"/>
    <w:lvl w:ilvl="0" w:tplc="04090019">
      <w:start w:val="1"/>
      <w:numFmt w:val="lowerLetter"/>
      <w:lvlText w:val="%1."/>
      <w:lvlJc w:val="left"/>
      <w:pPr>
        <w:ind w:left="4188" w:hanging="360"/>
      </w:pPr>
      <w:rPr>
        <w:color w:val="auto"/>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
    <w:nsid w:val="0CFD6A83"/>
    <w:multiLevelType w:val="hybridMultilevel"/>
    <w:tmpl w:val="C2025D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25620B"/>
    <w:multiLevelType w:val="hybridMultilevel"/>
    <w:tmpl w:val="7B1C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53761"/>
    <w:multiLevelType w:val="hybridMultilevel"/>
    <w:tmpl w:val="22ECFE7E"/>
    <w:lvl w:ilvl="0" w:tplc="7110DA6A">
      <w:start w:val="1"/>
      <w:numFmt w:val="decimal"/>
      <w:lvlText w:val="%1."/>
      <w:lvlJc w:val="left"/>
      <w:pPr>
        <w:ind w:left="810" w:hanging="360"/>
      </w:pPr>
      <w:rPr>
        <w:rFonts w:ascii="Times New Roman" w:eastAsia="Times New Roman" w:hAnsi="Times New Roman" w:cs="Times New Roman"/>
      </w:rPr>
    </w:lvl>
    <w:lvl w:ilvl="1" w:tplc="57B05954">
      <w:start w:val="1"/>
      <w:numFmt w:val="upperLetter"/>
      <w:lvlText w:val="%2."/>
      <w:lvlJc w:val="left"/>
      <w:pPr>
        <w:ind w:left="630" w:hanging="360"/>
      </w:pPr>
      <w:rPr>
        <w:rFonts w:hint="default"/>
      </w:rPr>
    </w:lvl>
    <w:lvl w:ilvl="2" w:tplc="0409000F">
      <w:start w:val="1"/>
      <w:numFmt w:val="decimal"/>
      <w:lvlText w:val="%3."/>
      <w:lvlJc w:val="left"/>
      <w:pPr>
        <w:ind w:left="810" w:hanging="810"/>
      </w:pPr>
      <w:rPr>
        <w:rFonts w:hint="default"/>
      </w:rPr>
    </w:lvl>
    <w:lvl w:ilvl="3" w:tplc="0409000F" w:tentative="1">
      <w:start w:val="1"/>
      <w:numFmt w:val="decimal"/>
      <w:lvlText w:val="%4."/>
      <w:lvlJc w:val="left"/>
      <w:pPr>
        <w:ind w:left="2970" w:hanging="360"/>
      </w:pPr>
      <w:rPr>
        <w:rFonts w:cs="Times New Roman"/>
      </w:rPr>
    </w:lvl>
    <w:lvl w:ilvl="4" w:tplc="04090019">
      <w:start w:val="1"/>
      <w:numFmt w:val="lowerLetter"/>
      <w:lvlText w:val="%5."/>
      <w:lvlJc w:val="left"/>
      <w:pPr>
        <w:ind w:left="1530" w:hanging="360"/>
      </w:pPr>
    </w:lvl>
    <w:lvl w:ilvl="5" w:tplc="0409001B">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1AB421BD"/>
    <w:multiLevelType w:val="hybridMultilevel"/>
    <w:tmpl w:val="BFB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D2698"/>
    <w:multiLevelType w:val="hybridMultilevel"/>
    <w:tmpl w:val="75F6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F607A"/>
    <w:multiLevelType w:val="hybridMultilevel"/>
    <w:tmpl w:val="B07C1254"/>
    <w:lvl w:ilvl="0" w:tplc="805A99A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25735804"/>
    <w:multiLevelType w:val="hybridMultilevel"/>
    <w:tmpl w:val="D450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B6B61"/>
    <w:multiLevelType w:val="hybridMultilevel"/>
    <w:tmpl w:val="E9527964"/>
    <w:lvl w:ilvl="0" w:tplc="AA5C1F9C">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2B6C7EAA"/>
    <w:multiLevelType w:val="hybridMultilevel"/>
    <w:tmpl w:val="1170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871CE"/>
    <w:multiLevelType w:val="hybridMultilevel"/>
    <w:tmpl w:val="693E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A1F78"/>
    <w:multiLevelType w:val="hybridMultilevel"/>
    <w:tmpl w:val="1BE68F4E"/>
    <w:lvl w:ilvl="0" w:tplc="3E8CF174">
      <w:start w:val="1"/>
      <w:numFmt w:val="decimal"/>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87EB6"/>
    <w:multiLevelType w:val="hybridMultilevel"/>
    <w:tmpl w:val="B77E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4C0389"/>
    <w:multiLevelType w:val="hybridMultilevel"/>
    <w:tmpl w:val="1778E03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36C9789C"/>
    <w:multiLevelType w:val="hybridMultilevel"/>
    <w:tmpl w:val="7D966676"/>
    <w:lvl w:ilvl="0" w:tplc="1BB2F52C">
      <w:start w:val="1"/>
      <w:numFmt w:val="decimal"/>
      <w:lvlText w:val="%1."/>
      <w:lvlJc w:val="left"/>
      <w:pPr>
        <w:ind w:left="823" w:hanging="360"/>
      </w:pPr>
      <w:rPr>
        <w:rFonts w:ascii="Times New Roman" w:hAnsi="Times New Roman"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nsid w:val="3A2E3C79"/>
    <w:multiLevelType w:val="hybridMultilevel"/>
    <w:tmpl w:val="68AE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61B9B"/>
    <w:multiLevelType w:val="hybridMultilevel"/>
    <w:tmpl w:val="992EF4F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nsid w:val="3F4753F6"/>
    <w:multiLevelType w:val="hybridMultilevel"/>
    <w:tmpl w:val="7AF6D12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41650A5A"/>
    <w:multiLevelType w:val="hybridMultilevel"/>
    <w:tmpl w:val="B34A956E"/>
    <w:lvl w:ilvl="0" w:tplc="3A28A17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45E0749B"/>
    <w:multiLevelType w:val="hybridMultilevel"/>
    <w:tmpl w:val="5E045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17238B"/>
    <w:multiLevelType w:val="hybridMultilevel"/>
    <w:tmpl w:val="7FEE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E17B8"/>
    <w:multiLevelType w:val="hybridMultilevel"/>
    <w:tmpl w:val="3D18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12559"/>
    <w:multiLevelType w:val="hybridMultilevel"/>
    <w:tmpl w:val="9CAC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44F6E"/>
    <w:multiLevelType w:val="hybridMultilevel"/>
    <w:tmpl w:val="E2929D82"/>
    <w:lvl w:ilvl="0" w:tplc="0409000F">
      <w:start w:val="1"/>
      <w:numFmt w:val="decimal"/>
      <w:lvlText w:val="%1."/>
      <w:lvlJc w:val="left"/>
      <w:pPr>
        <w:ind w:left="934" w:hanging="360"/>
      </w:p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4">
    <w:nsid w:val="5CB300BB"/>
    <w:multiLevelType w:val="hybridMultilevel"/>
    <w:tmpl w:val="19AE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23A2B"/>
    <w:multiLevelType w:val="hybridMultilevel"/>
    <w:tmpl w:val="4D76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D097E"/>
    <w:multiLevelType w:val="hybridMultilevel"/>
    <w:tmpl w:val="E01296A2"/>
    <w:lvl w:ilvl="0" w:tplc="04090019">
      <w:start w:val="1"/>
      <w:numFmt w:val="lowerLetter"/>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0BD7783"/>
    <w:multiLevelType w:val="hybridMultilevel"/>
    <w:tmpl w:val="3620C946"/>
    <w:lvl w:ilvl="0" w:tplc="F9888D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C791E"/>
    <w:multiLevelType w:val="hybridMultilevel"/>
    <w:tmpl w:val="E42E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70D70"/>
    <w:multiLevelType w:val="hybridMultilevel"/>
    <w:tmpl w:val="8E30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43DDC"/>
    <w:multiLevelType w:val="hybridMultilevel"/>
    <w:tmpl w:val="BCC69054"/>
    <w:lvl w:ilvl="0" w:tplc="3A28A17C">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EC4D74"/>
    <w:multiLevelType w:val="hybridMultilevel"/>
    <w:tmpl w:val="BCCC9192"/>
    <w:lvl w:ilvl="0" w:tplc="0421000F">
      <w:start w:val="1"/>
      <w:numFmt w:val="decimal"/>
      <w:lvlText w:val="%1."/>
      <w:lvlJc w:val="left"/>
      <w:pPr>
        <w:ind w:left="2450" w:hanging="360"/>
      </w:pPr>
    </w:lvl>
    <w:lvl w:ilvl="1" w:tplc="04210019" w:tentative="1">
      <w:start w:val="1"/>
      <w:numFmt w:val="lowerLetter"/>
      <w:lvlText w:val="%2."/>
      <w:lvlJc w:val="left"/>
      <w:pPr>
        <w:ind w:left="3170" w:hanging="360"/>
      </w:pPr>
    </w:lvl>
    <w:lvl w:ilvl="2" w:tplc="0421001B" w:tentative="1">
      <w:start w:val="1"/>
      <w:numFmt w:val="lowerRoman"/>
      <w:lvlText w:val="%3."/>
      <w:lvlJc w:val="right"/>
      <w:pPr>
        <w:ind w:left="3890" w:hanging="180"/>
      </w:pPr>
    </w:lvl>
    <w:lvl w:ilvl="3" w:tplc="0421000F" w:tentative="1">
      <w:start w:val="1"/>
      <w:numFmt w:val="decimal"/>
      <w:lvlText w:val="%4."/>
      <w:lvlJc w:val="left"/>
      <w:pPr>
        <w:ind w:left="4610" w:hanging="360"/>
      </w:pPr>
    </w:lvl>
    <w:lvl w:ilvl="4" w:tplc="04210019" w:tentative="1">
      <w:start w:val="1"/>
      <w:numFmt w:val="lowerLetter"/>
      <w:lvlText w:val="%5."/>
      <w:lvlJc w:val="left"/>
      <w:pPr>
        <w:ind w:left="5330" w:hanging="360"/>
      </w:pPr>
    </w:lvl>
    <w:lvl w:ilvl="5" w:tplc="0421001B" w:tentative="1">
      <w:start w:val="1"/>
      <w:numFmt w:val="lowerRoman"/>
      <w:lvlText w:val="%6."/>
      <w:lvlJc w:val="right"/>
      <w:pPr>
        <w:ind w:left="6050" w:hanging="180"/>
      </w:pPr>
    </w:lvl>
    <w:lvl w:ilvl="6" w:tplc="0421000F" w:tentative="1">
      <w:start w:val="1"/>
      <w:numFmt w:val="decimal"/>
      <w:lvlText w:val="%7."/>
      <w:lvlJc w:val="left"/>
      <w:pPr>
        <w:ind w:left="6770" w:hanging="360"/>
      </w:pPr>
    </w:lvl>
    <w:lvl w:ilvl="7" w:tplc="04210019" w:tentative="1">
      <w:start w:val="1"/>
      <w:numFmt w:val="lowerLetter"/>
      <w:lvlText w:val="%8."/>
      <w:lvlJc w:val="left"/>
      <w:pPr>
        <w:ind w:left="7490" w:hanging="360"/>
      </w:pPr>
    </w:lvl>
    <w:lvl w:ilvl="8" w:tplc="0421001B" w:tentative="1">
      <w:start w:val="1"/>
      <w:numFmt w:val="lowerRoman"/>
      <w:lvlText w:val="%9."/>
      <w:lvlJc w:val="right"/>
      <w:pPr>
        <w:ind w:left="8210" w:hanging="180"/>
      </w:pPr>
    </w:lvl>
  </w:abstractNum>
  <w:abstractNum w:abstractNumId="32">
    <w:nsid w:val="74715E13"/>
    <w:multiLevelType w:val="hybridMultilevel"/>
    <w:tmpl w:val="EC58874C"/>
    <w:lvl w:ilvl="0" w:tplc="04090015">
      <w:start w:val="1"/>
      <w:numFmt w:val="upperLetter"/>
      <w:lvlText w:val="%1."/>
      <w:lvlJc w:val="left"/>
      <w:pPr>
        <w:ind w:left="360" w:hanging="360"/>
      </w:pPr>
    </w:lvl>
    <w:lvl w:ilvl="1" w:tplc="0409000F">
      <w:start w:val="1"/>
      <w:numFmt w:val="decimal"/>
      <w:lvlText w:val="%2."/>
      <w:lvlJc w:val="left"/>
      <w:pPr>
        <w:ind w:left="90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97BB9"/>
    <w:multiLevelType w:val="hybridMultilevel"/>
    <w:tmpl w:val="1178A344"/>
    <w:lvl w:ilvl="0" w:tplc="EECEFC7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3"/>
  </w:num>
  <w:num w:numId="3">
    <w:abstractNumId w:val="26"/>
  </w:num>
  <w:num w:numId="4">
    <w:abstractNumId w:val="5"/>
  </w:num>
  <w:num w:numId="5">
    <w:abstractNumId w:val="25"/>
  </w:num>
  <w:num w:numId="6">
    <w:abstractNumId w:val="27"/>
  </w:num>
  <w:num w:numId="7">
    <w:abstractNumId w:val="28"/>
  </w:num>
  <w:num w:numId="8">
    <w:abstractNumId w:val="14"/>
  </w:num>
  <w:num w:numId="9">
    <w:abstractNumId w:val="9"/>
  </w:num>
  <w:num w:numId="10">
    <w:abstractNumId w:val="24"/>
  </w:num>
  <w:num w:numId="11">
    <w:abstractNumId w:val="23"/>
  </w:num>
  <w:num w:numId="12">
    <w:abstractNumId w:val="29"/>
  </w:num>
  <w:num w:numId="13">
    <w:abstractNumId w:val="0"/>
  </w:num>
  <w:num w:numId="14">
    <w:abstractNumId w:val="31"/>
  </w:num>
  <w:num w:numId="15">
    <w:abstractNumId w:val="21"/>
  </w:num>
  <w:num w:numId="16">
    <w:abstractNumId w:val="12"/>
  </w:num>
  <w:num w:numId="17">
    <w:abstractNumId w:val="11"/>
  </w:num>
  <w:num w:numId="18">
    <w:abstractNumId w:val="20"/>
  </w:num>
  <w:num w:numId="19">
    <w:abstractNumId w:val="1"/>
  </w:num>
  <w:num w:numId="20">
    <w:abstractNumId w:val="13"/>
  </w:num>
  <w:num w:numId="21">
    <w:abstractNumId w:val="6"/>
  </w:num>
  <w:num w:numId="22">
    <w:abstractNumId w:val="33"/>
  </w:num>
  <w:num w:numId="23">
    <w:abstractNumId w:val="17"/>
  </w:num>
  <w:num w:numId="24">
    <w:abstractNumId w:val="22"/>
  </w:num>
  <w:num w:numId="25">
    <w:abstractNumId w:val="16"/>
  </w:num>
  <w:num w:numId="26">
    <w:abstractNumId w:val="2"/>
  </w:num>
  <w:num w:numId="27">
    <w:abstractNumId w:val="15"/>
  </w:num>
  <w:num w:numId="28">
    <w:abstractNumId w:val="7"/>
  </w:num>
  <w:num w:numId="29">
    <w:abstractNumId w:val="19"/>
  </w:num>
  <w:num w:numId="30">
    <w:abstractNumId w:val="4"/>
  </w:num>
  <w:num w:numId="31">
    <w:abstractNumId w:val="10"/>
  </w:num>
  <w:num w:numId="32">
    <w:abstractNumId w:val="18"/>
  </w:num>
  <w:num w:numId="33">
    <w:abstractNumId w:val="30"/>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rsids>
    <w:rsidRoot w:val="002F0F75"/>
    <w:rsid w:val="00000CB1"/>
    <w:rsid w:val="00036C8E"/>
    <w:rsid w:val="001A0419"/>
    <w:rsid w:val="001D65B0"/>
    <w:rsid w:val="00200C87"/>
    <w:rsid w:val="0023016C"/>
    <w:rsid w:val="002855E9"/>
    <w:rsid w:val="00290CA0"/>
    <w:rsid w:val="002F0F75"/>
    <w:rsid w:val="002F2B41"/>
    <w:rsid w:val="00317705"/>
    <w:rsid w:val="00327E96"/>
    <w:rsid w:val="003755E7"/>
    <w:rsid w:val="003A67E5"/>
    <w:rsid w:val="003B25AD"/>
    <w:rsid w:val="003C07E3"/>
    <w:rsid w:val="003C7B09"/>
    <w:rsid w:val="003E7313"/>
    <w:rsid w:val="00410C20"/>
    <w:rsid w:val="00430A1C"/>
    <w:rsid w:val="004758F8"/>
    <w:rsid w:val="004B7873"/>
    <w:rsid w:val="004B7C8E"/>
    <w:rsid w:val="005751E0"/>
    <w:rsid w:val="005A7145"/>
    <w:rsid w:val="005D0D28"/>
    <w:rsid w:val="0075594E"/>
    <w:rsid w:val="007D0F9D"/>
    <w:rsid w:val="00887CE5"/>
    <w:rsid w:val="008D540C"/>
    <w:rsid w:val="00967D78"/>
    <w:rsid w:val="009A2C64"/>
    <w:rsid w:val="00A523BC"/>
    <w:rsid w:val="00A9014F"/>
    <w:rsid w:val="00AC142D"/>
    <w:rsid w:val="00AC3354"/>
    <w:rsid w:val="00AD25DD"/>
    <w:rsid w:val="00B31D4C"/>
    <w:rsid w:val="00B90125"/>
    <w:rsid w:val="00BC6810"/>
    <w:rsid w:val="00C06A58"/>
    <w:rsid w:val="00CF3226"/>
    <w:rsid w:val="00D26683"/>
    <w:rsid w:val="00D65568"/>
    <w:rsid w:val="00D76D5F"/>
    <w:rsid w:val="00D9611F"/>
    <w:rsid w:val="00DA5CD8"/>
    <w:rsid w:val="00DB690F"/>
    <w:rsid w:val="00E5008A"/>
    <w:rsid w:val="00E539E5"/>
    <w:rsid w:val="00EC2F73"/>
    <w:rsid w:val="00F56F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75"/>
    <w:pPr>
      <w:spacing w:before="100" w:beforeAutospacing="1" w:after="100" w:afterAutospacing="1" w:line="360" w:lineRule="auto"/>
      <w:jc w:val="center"/>
    </w:pPr>
    <w:rPr>
      <w:rFonts w:eastAsia="Times New Roman" w:cs="Arial"/>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SUBAB"/>
    <w:uiPriority w:val="1"/>
    <w:qFormat/>
    <w:rsid w:val="002F0F75"/>
    <w:rPr>
      <w:rFonts w:eastAsia="Times New Roman"/>
      <w:sz w:val="22"/>
      <w:szCs w:val="22"/>
      <w:lang w:eastAsia="en-US"/>
    </w:rPr>
  </w:style>
  <w:style w:type="paragraph" w:styleId="ListParagraph">
    <w:name w:val="List Paragraph"/>
    <w:basedOn w:val="Normal"/>
    <w:link w:val="ListParagraphChar"/>
    <w:uiPriority w:val="34"/>
    <w:qFormat/>
    <w:rsid w:val="002F0F75"/>
    <w:pPr>
      <w:spacing w:before="0" w:beforeAutospacing="0" w:after="200" w:afterAutospacing="0" w:line="276" w:lineRule="auto"/>
      <w:ind w:left="720"/>
      <w:contextualSpacing/>
      <w:jc w:val="left"/>
    </w:pPr>
    <w:rPr>
      <w:rFonts w:cs="Times New Roman"/>
      <w:sz w:val="20"/>
      <w:szCs w:val="20"/>
    </w:rPr>
  </w:style>
  <w:style w:type="character" w:styleId="Hyperlink">
    <w:name w:val="Hyperlink"/>
    <w:basedOn w:val="DefaultParagraphFont"/>
    <w:uiPriority w:val="99"/>
    <w:unhideWhenUsed/>
    <w:rsid w:val="002F0F75"/>
    <w:rPr>
      <w:color w:val="0000FF"/>
      <w:u w:val="single"/>
    </w:rPr>
  </w:style>
  <w:style w:type="character" w:customStyle="1" w:styleId="ListParagraphChar">
    <w:name w:val="List Paragraph Char"/>
    <w:link w:val="ListParagraph"/>
    <w:uiPriority w:val="34"/>
    <w:locked/>
    <w:rsid w:val="002F0F75"/>
    <w:rPr>
      <w:rFonts w:eastAsia="Times New Roman"/>
    </w:rPr>
  </w:style>
  <w:style w:type="character" w:styleId="Emphasis">
    <w:name w:val="Emphasis"/>
    <w:uiPriority w:val="20"/>
    <w:qFormat/>
    <w:rsid w:val="003C7B09"/>
    <w:rPr>
      <w:i/>
      <w:iCs/>
    </w:rPr>
  </w:style>
  <w:style w:type="character" w:customStyle="1" w:styleId="apple-style-span">
    <w:name w:val="apple-style-span"/>
    <w:rsid w:val="00D76D5F"/>
  </w:style>
  <w:style w:type="paragraph" w:styleId="HTMLPreformatted">
    <w:name w:val="HTML Preformatted"/>
    <w:basedOn w:val="Normal"/>
    <w:link w:val="HTMLPreformattedChar"/>
    <w:uiPriority w:val="99"/>
    <w:semiHidden/>
    <w:unhideWhenUsed/>
    <w:rsid w:val="0028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855E9"/>
    <w:rPr>
      <w:rFonts w:ascii="Courier New" w:eastAsia="Times New Roman" w:hAnsi="Courier New" w:cs="Courier New"/>
    </w:rPr>
  </w:style>
  <w:style w:type="table" w:styleId="TableGrid">
    <w:name w:val="Table Grid"/>
    <w:basedOn w:val="TableNormal"/>
    <w:uiPriority w:val="59"/>
    <w:rsid w:val="00F56F0B"/>
    <w:pPr>
      <w:spacing w:beforeAutospacing="1" w:afterAutospacing="1"/>
      <w:jc w:val="center"/>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8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8F8"/>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190798282">
      <w:bodyDiv w:val="1"/>
      <w:marLeft w:val="0"/>
      <w:marRight w:val="0"/>
      <w:marTop w:val="0"/>
      <w:marBottom w:val="0"/>
      <w:divBdr>
        <w:top w:val="none" w:sz="0" w:space="0" w:color="auto"/>
        <w:left w:val="none" w:sz="0" w:space="0" w:color="auto"/>
        <w:bottom w:val="none" w:sz="0" w:space="0" w:color="auto"/>
        <w:right w:val="none" w:sz="0" w:space="0" w:color="auto"/>
      </w:divBdr>
      <w:divsChild>
        <w:div w:id="898787707">
          <w:marLeft w:val="0"/>
          <w:marRight w:val="0"/>
          <w:marTop w:val="0"/>
          <w:marBottom w:val="0"/>
          <w:divBdr>
            <w:top w:val="none" w:sz="0" w:space="0" w:color="auto"/>
            <w:left w:val="none" w:sz="0" w:space="0" w:color="auto"/>
            <w:bottom w:val="none" w:sz="0" w:space="0" w:color="auto"/>
            <w:right w:val="none" w:sz="0" w:space="0" w:color="auto"/>
          </w:divBdr>
          <w:divsChild>
            <w:div w:id="659504257">
              <w:marLeft w:val="0"/>
              <w:marRight w:val="0"/>
              <w:marTop w:val="0"/>
              <w:marBottom w:val="0"/>
              <w:divBdr>
                <w:top w:val="none" w:sz="0" w:space="0" w:color="auto"/>
                <w:left w:val="none" w:sz="0" w:space="0" w:color="auto"/>
                <w:bottom w:val="none" w:sz="0" w:space="0" w:color="auto"/>
                <w:right w:val="none" w:sz="0" w:space="0" w:color="auto"/>
              </w:divBdr>
              <w:divsChild>
                <w:div w:id="8317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snisfranchiseonline.com" TargetMode="External"/><Relationship Id="rId13" Type="http://schemas.openxmlformats.org/officeDocument/2006/relationships/hyperlink" Target="http://www.tandfonline.com/author/Bewtra%2C+Jatinder" TargetMode="External"/><Relationship Id="rId18" Type="http://schemas.openxmlformats.org/officeDocument/2006/relationships/hyperlink" Target="http://nasional.republika.co.id/berita/nasional/umum/16/01/09/o0ow4v334-persentase-umat-islam-di-indonesia-jadi-85-persen.%20Diakses%2011%20Januari%2020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yariahmandiri.co.id" TargetMode="External"/><Relationship Id="rId7" Type="http://schemas.openxmlformats.org/officeDocument/2006/relationships/hyperlink" Target="http://www.republika.co.id" TargetMode="External"/><Relationship Id="rId12" Type="http://schemas.openxmlformats.org/officeDocument/2006/relationships/hyperlink" Target="http://www.tandfonline.com/author/Arvai%2C+Antonette" TargetMode="External"/><Relationship Id="rId17" Type="http://schemas.openxmlformats.org/officeDocument/2006/relationships/hyperlink" Target="http://www.republika.co.i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snisfranchiseonline.com/2015/12/daftar-bank-dengan-program-tabungan-haji.html.%20Diakses%204%20Januari%202017" TargetMode="External"/><Relationship Id="rId20" Type="http://schemas.openxmlformats.org/officeDocument/2006/relationships/hyperlink" Target="http://www.republika.co.id/berita/ekonomi/syariah-ekonomi/16/03/05/o3kmoi394-bsm-hentikan-dana-talangan-haji-sejak-2014" TargetMode="External"/><Relationship Id="rId1" Type="http://schemas.openxmlformats.org/officeDocument/2006/relationships/numbering" Target="numbering.xml"/><Relationship Id="rId6" Type="http://schemas.openxmlformats.org/officeDocument/2006/relationships/hyperlink" Target="mailto:adesofyanmulazid@uinjkt.ac.id" TargetMode="External"/><Relationship Id="rId11" Type="http://schemas.openxmlformats.org/officeDocument/2006/relationships/hyperlink" Target="http://www.tandfonline.com/author/Jasim%2C+Saad" TargetMode="External"/><Relationship Id="rId24" Type="http://schemas.openxmlformats.org/officeDocument/2006/relationships/hyperlink" Target="http://www.syariahmandiri.co.id/wp-content/uploads/2010/03/AR-BSM-2015-Lap-Manajemen.pdf.%20Diakses%201%20April%202017" TargetMode="External"/><Relationship Id="rId5" Type="http://schemas.openxmlformats.org/officeDocument/2006/relationships/hyperlink" Target="mailto:E-mail:%20makhdaleva.hanura@gmail.com" TargetMode="External"/><Relationship Id="rId15" Type="http://schemas.openxmlformats.org/officeDocument/2006/relationships/hyperlink" Target="http://www.bisnisfranchiseonline.com" TargetMode="External"/><Relationship Id="rId23" Type="http://schemas.openxmlformats.org/officeDocument/2006/relationships/hyperlink" Target="http://www.syariahmandiri.co.id" TargetMode="External"/><Relationship Id="rId10" Type="http://schemas.openxmlformats.org/officeDocument/2006/relationships/image" Target="media/image2.png"/><Relationship Id="rId19" Type="http://schemas.openxmlformats.org/officeDocument/2006/relationships/hyperlink" Target="http://www.republika.co.id"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tandfonline.com/author/Biswas%2C+Nihar" TargetMode="External"/><Relationship Id="rId22" Type="http://schemas.openxmlformats.org/officeDocument/2006/relationships/hyperlink" Target="https://www.syariahmandiri.co.id/2010/05/tabungan-mabrur-b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27</Pages>
  <Words>7370</Words>
  <Characters>42011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49283</CharactersWithSpaces>
  <SharedDoc>false</SharedDoc>
  <HLinks>
    <vt:vector size="108" baseType="variant">
      <vt:variant>
        <vt:i4>4063336</vt:i4>
      </vt:variant>
      <vt:variant>
        <vt:i4>51</vt:i4>
      </vt:variant>
      <vt:variant>
        <vt:i4>0</vt:i4>
      </vt:variant>
      <vt:variant>
        <vt:i4>5</vt:i4>
      </vt:variant>
      <vt:variant>
        <vt:lpwstr>http://www.syariahmandiri.co.id/wp-content/uploads/2010/03/AR-BSM-2015-Lap-Manajemen.pdf. Diakses 1 April 2017</vt:lpwstr>
      </vt:variant>
      <vt:variant>
        <vt:lpwstr/>
      </vt:variant>
      <vt:variant>
        <vt:i4>4718608</vt:i4>
      </vt:variant>
      <vt:variant>
        <vt:i4>48</vt:i4>
      </vt:variant>
      <vt:variant>
        <vt:i4>0</vt:i4>
      </vt:variant>
      <vt:variant>
        <vt:i4>5</vt:i4>
      </vt:variant>
      <vt:variant>
        <vt:lpwstr>http://www.syariahmandiri.co.id/</vt:lpwstr>
      </vt:variant>
      <vt:variant>
        <vt:lpwstr/>
      </vt:variant>
      <vt:variant>
        <vt:i4>7929896</vt:i4>
      </vt:variant>
      <vt:variant>
        <vt:i4>45</vt:i4>
      </vt:variant>
      <vt:variant>
        <vt:i4>0</vt:i4>
      </vt:variant>
      <vt:variant>
        <vt:i4>5</vt:i4>
      </vt:variant>
      <vt:variant>
        <vt:lpwstr>https://www.syariahmandiri.co.id/2010/05/tabungan-mabrur-bsm-2/</vt:lpwstr>
      </vt:variant>
      <vt:variant>
        <vt:lpwstr/>
      </vt:variant>
      <vt:variant>
        <vt:i4>4718608</vt:i4>
      </vt:variant>
      <vt:variant>
        <vt:i4>42</vt:i4>
      </vt:variant>
      <vt:variant>
        <vt:i4>0</vt:i4>
      </vt:variant>
      <vt:variant>
        <vt:i4>5</vt:i4>
      </vt:variant>
      <vt:variant>
        <vt:lpwstr>http://www.syariahmandiri.co.id/</vt:lpwstr>
      </vt:variant>
      <vt:variant>
        <vt:lpwstr/>
      </vt:variant>
      <vt:variant>
        <vt:i4>7929981</vt:i4>
      </vt:variant>
      <vt:variant>
        <vt:i4>39</vt:i4>
      </vt:variant>
      <vt:variant>
        <vt:i4>0</vt:i4>
      </vt:variant>
      <vt:variant>
        <vt:i4>5</vt:i4>
      </vt:variant>
      <vt:variant>
        <vt:lpwstr>http://www.republika.co.id/berita/ekonomi/syariah-ekonomi/16/03/05/o3kmoi394-bsm-hentikan-dana-talangan-haji-sejak-2014</vt:lpwstr>
      </vt:variant>
      <vt:variant>
        <vt:lpwstr/>
      </vt:variant>
      <vt:variant>
        <vt:i4>6946927</vt:i4>
      </vt:variant>
      <vt:variant>
        <vt:i4>36</vt:i4>
      </vt:variant>
      <vt:variant>
        <vt:i4>0</vt:i4>
      </vt:variant>
      <vt:variant>
        <vt:i4>5</vt:i4>
      </vt:variant>
      <vt:variant>
        <vt:lpwstr>http://www.republika.co.id/</vt:lpwstr>
      </vt:variant>
      <vt:variant>
        <vt:lpwstr/>
      </vt:variant>
      <vt:variant>
        <vt:i4>2097254</vt:i4>
      </vt:variant>
      <vt:variant>
        <vt:i4>33</vt:i4>
      </vt:variant>
      <vt:variant>
        <vt:i4>0</vt:i4>
      </vt:variant>
      <vt:variant>
        <vt:i4>5</vt:i4>
      </vt:variant>
      <vt:variant>
        <vt:lpwstr>http://nasional.republika.co.id/berita/nasional/umum/16/01/09/o0ow4v334-persentase-umat-islam-di-indonesia-jadi-85-persen. Diakses 11 Januari 2017</vt:lpwstr>
      </vt:variant>
      <vt:variant>
        <vt:lpwstr/>
      </vt:variant>
      <vt:variant>
        <vt:i4>6946927</vt:i4>
      </vt:variant>
      <vt:variant>
        <vt:i4>30</vt:i4>
      </vt:variant>
      <vt:variant>
        <vt:i4>0</vt:i4>
      </vt:variant>
      <vt:variant>
        <vt:i4>5</vt:i4>
      </vt:variant>
      <vt:variant>
        <vt:lpwstr>http://www.republika.co.id/</vt:lpwstr>
      </vt:variant>
      <vt:variant>
        <vt:lpwstr/>
      </vt:variant>
      <vt:variant>
        <vt:i4>3997752</vt:i4>
      </vt:variant>
      <vt:variant>
        <vt:i4>27</vt:i4>
      </vt:variant>
      <vt:variant>
        <vt:i4>0</vt:i4>
      </vt:variant>
      <vt:variant>
        <vt:i4>5</vt:i4>
      </vt:variant>
      <vt:variant>
        <vt:lpwstr>http://www.bisnisfranchiseonline.com/2015/12/daftar-bank-dengan-program-tabungan-haji.html. Diakses 4 Januari 2017</vt:lpwstr>
      </vt:variant>
      <vt:variant>
        <vt:lpwstr/>
      </vt:variant>
      <vt:variant>
        <vt:i4>5701647</vt:i4>
      </vt:variant>
      <vt:variant>
        <vt:i4>24</vt:i4>
      </vt:variant>
      <vt:variant>
        <vt:i4>0</vt:i4>
      </vt:variant>
      <vt:variant>
        <vt:i4>5</vt:i4>
      </vt:variant>
      <vt:variant>
        <vt:lpwstr>http://www.bisnisfranchiseonline.com/</vt:lpwstr>
      </vt:variant>
      <vt:variant>
        <vt:lpwstr/>
      </vt:variant>
      <vt:variant>
        <vt:i4>1179657</vt:i4>
      </vt:variant>
      <vt:variant>
        <vt:i4>21</vt:i4>
      </vt:variant>
      <vt:variant>
        <vt:i4>0</vt:i4>
      </vt:variant>
      <vt:variant>
        <vt:i4>5</vt:i4>
      </vt:variant>
      <vt:variant>
        <vt:lpwstr>http://www.tandfonline.com/author/Biswas%2C+Nihar</vt:lpwstr>
      </vt:variant>
      <vt:variant>
        <vt:lpwstr/>
      </vt:variant>
      <vt:variant>
        <vt:i4>1638413</vt:i4>
      </vt:variant>
      <vt:variant>
        <vt:i4>18</vt:i4>
      </vt:variant>
      <vt:variant>
        <vt:i4>0</vt:i4>
      </vt:variant>
      <vt:variant>
        <vt:i4>5</vt:i4>
      </vt:variant>
      <vt:variant>
        <vt:lpwstr>http://www.tandfonline.com/author/Bewtra%2C+Jatinder</vt:lpwstr>
      </vt:variant>
      <vt:variant>
        <vt:lpwstr/>
      </vt:variant>
      <vt:variant>
        <vt:i4>5308494</vt:i4>
      </vt:variant>
      <vt:variant>
        <vt:i4>15</vt:i4>
      </vt:variant>
      <vt:variant>
        <vt:i4>0</vt:i4>
      </vt:variant>
      <vt:variant>
        <vt:i4>5</vt:i4>
      </vt:variant>
      <vt:variant>
        <vt:lpwstr>http://www.tandfonline.com/author/Arvai%2C+Antonette</vt:lpwstr>
      </vt:variant>
      <vt:variant>
        <vt:lpwstr/>
      </vt:variant>
      <vt:variant>
        <vt:i4>3276853</vt:i4>
      </vt:variant>
      <vt:variant>
        <vt:i4>12</vt:i4>
      </vt:variant>
      <vt:variant>
        <vt:i4>0</vt:i4>
      </vt:variant>
      <vt:variant>
        <vt:i4>5</vt:i4>
      </vt:variant>
      <vt:variant>
        <vt:lpwstr>http://www.tandfonline.com/author/Jasim%2C+Saad</vt:lpwstr>
      </vt:variant>
      <vt:variant>
        <vt:lpwstr/>
      </vt:variant>
      <vt:variant>
        <vt:i4>5701647</vt:i4>
      </vt:variant>
      <vt:variant>
        <vt:i4>9</vt:i4>
      </vt:variant>
      <vt:variant>
        <vt:i4>0</vt:i4>
      </vt:variant>
      <vt:variant>
        <vt:i4>5</vt:i4>
      </vt:variant>
      <vt:variant>
        <vt:lpwstr>http://www.bisnisfranchiseonline.com/</vt:lpwstr>
      </vt:variant>
      <vt:variant>
        <vt:lpwstr/>
      </vt:variant>
      <vt:variant>
        <vt:i4>6946927</vt:i4>
      </vt:variant>
      <vt:variant>
        <vt:i4>6</vt:i4>
      </vt:variant>
      <vt:variant>
        <vt:i4>0</vt:i4>
      </vt:variant>
      <vt:variant>
        <vt:i4>5</vt:i4>
      </vt:variant>
      <vt:variant>
        <vt:lpwstr>http://www.republika.co.id/</vt:lpwstr>
      </vt:variant>
      <vt:variant>
        <vt:lpwstr/>
      </vt:variant>
      <vt:variant>
        <vt:i4>8323089</vt:i4>
      </vt:variant>
      <vt:variant>
        <vt:i4>3</vt:i4>
      </vt:variant>
      <vt:variant>
        <vt:i4>0</vt:i4>
      </vt:variant>
      <vt:variant>
        <vt:i4>5</vt:i4>
      </vt:variant>
      <vt:variant>
        <vt:lpwstr>mailto:adesofyanmulazid@uinjkt.ac.id</vt:lpwstr>
      </vt:variant>
      <vt:variant>
        <vt:lpwstr/>
      </vt:variant>
      <vt:variant>
        <vt:i4>2424919</vt:i4>
      </vt:variant>
      <vt:variant>
        <vt:i4>0</vt:i4>
      </vt:variant>
      <vt:variant>
        <vt:i4>0</vt:i4>
      </vt:variant>
      <vt:variant>
        <vt:i4>5</vt:i4>
      </vt:variant>
      <vt:variant>
        <vt:lpwstr>mailto:Makhdaleva.hanura@gmail.com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ade sofyan</cp:lastModifiedBy>
  <cp:revision>14</cp:revision>
  <dcterms:created xsi:type="dcterms:W3CDTF">2017-04-08T03:59:00Z</dcterms:created>
  <dcterms:modified xsi:type="dcterms:W3CDTF">2017-04-08T05:41:00Z</dcterms:modified>
</cp:coreProperties>
</file>